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" w:eastAsia="仿宋_GB2312" w:cs="仿宋"/>
          <w:kern w:val="2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t>附件1</w:t>
      </w:r>
    </w:p>
    <w:p>
      <w:pPr>
        <w:jc w:val="center"/>
        <w:rPr>
          <w:rFonts w:hint="eastAsia" w:ascii="仿宋_GB2312" w:hAnsi="仿宋" w:eastAsia="仿宋_GB2312" w:cs="仿宋"/>
          <w:kern w:val="2"/>
          <w:sz w:val="44"/>
          <w:szCs w:val="44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44"/>
          <w:szCs w:val="44"/>
          <w:lang w:val="en-US" w:eastAsia="zh-CN" w:bidi="ar-SA"/>
        </w:rPr>
        <w:t>关于资产清查工作的具体建议</w:t>
      </w:r>
    </w:p>
    <w:p>
      <w:pPr>
        <w:jc w:val="center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目前可移动固定资产均实行实名制管理，各单位要高度重视此项工作，在进行本单位资产清查的时候，成立资产清查小组，具体清查工作要层层落实，分级进行：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一、要动员全体资产使用人员核查本人名下资产和本人正在使用的资产，进行分类处理：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1.账物相符：即本人名下资产且本人在使用。需要核对系统中该资产信息是否和实际相符，特别是存放地点，如有不符，本人可以在系统内进行存放地变更。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2.账物不符：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（1）账物不一致：即本人名下资产，已知实物由他人保管使用。如实际使用人为系统中人员，请将信息（实际使用人、存放地点）确认汇总到资产管理员，由管理员提交单位内变动，并由实际领用人确认。</w:t>
      </w: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br w:type="textWrapping"/>
      </w: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 xml:space="preserve">    （2）有帐无物：即本人名下资产，实物未知。此信息确认汇总到资产管理员。</w:t>
      </w: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br w:type="textWrapping"/>
      </w: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 xml:space="preserve">    （3）有物无账：即本人正在使用的资产，未在本人名下。需将资产信息（资产名称、型号、实物图、存放地点）汇总到资产管理员。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3.需处置资产：即本人名下资产，已达最低使用年限，且维修成本过高无法正常使用的资产。请准备好待报废资产的实物，将资产信息告知资产管理员，由管理员在系统中提交处置申请。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二、单位资产管理员要汇总收集到的信息，做好以下工作：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1.辅导资产使用人本人在系统里做好存放地信息变更。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2.做好账物不一致资产的信息更新，做到账物一致。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三、资产清查小组成员要统筹协调本单位清查工作：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1.协同做好盘亏盘盈信息匹配：由于学校多次搬迁以及人员流动等因素，有些资产在系统中的信息和实际信息已完全不符。因此，很多时候，有账无物（盘亏）和有物无账（盘盈）的信息指针的对象就是同一件资产，请各单位要根据收集到的盘亏盘盈信息进行匹配，可以匹配上的资产信息在系统中及时更新，未能匹配的资产信息汇总成最终的盘亏盘盈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2.加强宣传：通过此次清查，加强全体资产使用人对可移动固定资产的使用及保管意识。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四、巩固清查成果。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所有资产信息更新完成后，请至行政楼433打印资产标签并粘贴（已经粘贴且信息无误的忽略）。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希望通过我们的共同努力，从源头管理抓起（入库信息的准确性），抓好过程管理，规范操作流程，及时做好信息更新，做到资产信息动态管理，逐步实现资产清查常态化。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 xml:space="preserve">                             </w:t>
      </w:r>
      <w:bookmarkStart w:id="0" w:name="_GoBack"/>
      <w:bookmarkEnd w:id="0"/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实验室处设备管理科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 xml:space="preserve">                               2023年9月20日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NjQ4M2MxMjU4YmY1MDNkZmI5YjQwMTg1MjhmOWUifQ=="/>
  </w:docVars>
  <w:rsids>
    <w:rsidRoot w:val="17FD20D5"/>
    <w:rsid w:val="16266403"/>
    <w:rsid w:val="17FD20D5"/>
    <w:rsid w:val="1CEA414E"/>
    <w:rsid w:val="1FF55CBE"/>
    <w:rsid w:val="30DC169C"/>
    <w:rsid w:val="4686305A"/>
    <w:rsid w:val="60F023BB"/>
    <w:rsid w:val="63397414"/>
    <w:rsid w:val="79CB0C87"/>
    <w:rsid w:val="7D3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2023-09-14T02:07:00Z</dcterms:created>
  <dc:creator>num2</dc:creator>
  <cp:lastModifiedBy>num2</cp:lastModifiedBy>
  <dcterms:modified xsi:type="dcterms:W3CDTF">2023-09-19T06:40:41Z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657342E01BC9414CB75C8F4C51CF3CF7_11</vt:lpwstr>
  </property>
</Properties>
</file>