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5" w:line="226" w:lineRule="auto"/>
        <w:ind w:left="2148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16"/>
          <w:sz w:val="31"/>
          <w:szCs w:val="31"/>
        </w:rPr>
        <w:t>杭</w:t>
      </w:r>
      <w:r>
        <w:rPr>
          <w:rFonts w:ascii="黑体" w:hAnsi="黑体" w:eastAsia="黑体" w:cs="黑体"/>
          <w:spacing w:val="9"/>
          <w:sz w:val="31"/>
          <w:szCs w:val="31"/>
        </w:rPr>
        <w:t>州市政府采购进口产品专家论证意见表</w:t>
      </w:r>
    </w:p>
    <w:p/>
    <w:p>
      <w:pPr>
        <w:spacing w:line="44" w:lineRule="exact"/>
      </w:pPr>
    </w:p>
    <w:tbl>
      <w:tblPr>
        <w:tblStyle w:val="4"/>
        <w:tblW w:w="1006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3"/>
        <w:gridCol w:w="5242"/>
        <w:gridCol w:w="411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713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35" w:line="219" w:lineRule="auto"/>
              <w:ind w:left="21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家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信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1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息</w:t>
            </w:r>
          </w:p>
        </w:tc>
        <w:tc>
          <w:tcPr>
            <w:tcW w:w="9356" w:type="dxa"/>
            <w:gridSpan w:val="2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74" w:line="227" w:lineRule="auto"/>
              <w:ind w:left="11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姓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名：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08" w:hRule="atLeast"/>
        </w:trPr>
        <w:tc>
          <w:tcPr>
            <w:tcW w:w="71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56" w:type="dxa"/>
            <w:gridSpan w:val="2"/>
            <w:vAlign w:val="top"/>
          </w:tcPr>
          <w:p>
            <w:pPr>
              <w:spacing w:before="315" w:line="224" w:lineRule="auto"/>
              <w:ind w:left="1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职称：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55" w:hRule="atLeast"/>
        </w:trPr>
        <w:tc>
          <w:tcPr>
            <w:tcW w:w="713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56" w:type="dxa"/>
            <w:gridSpan w:val="2"/>
            <w:vAlign w:val="top"/>
          </w:tcPr>
          <w:p>
            <w:pPr>
              <w:spacing w:before="289" w:line="223" w:lineRule="auto"/>
              <w:ind w:left="11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工作单位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00" w:hRule="atLeast"/>
        </w:trPr>
        <w:tc>
          <w:tcPr>
            <w:tcW w:w="713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34" w:line="217" w:lineRule="auto"/>
              <w:ind w:left="21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情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1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况</w:t>
            </w:r>
          </w:p>
        </w:tc>
        <w:tc>
          <w:tcPr>
            <w:tcW w:w="9356" w:type="dxa"/>
            <w:gridSpan w:val="2"/>
            <w:vAlign w:val="top"/>
          </w:tcPr>
          <w:p>
            <w:pPr>
              <w:spacing w:before="260" w:line="223" w:lineRule="auto"/>
              <w:ind w:left="148"/>
              <w:rPr>
                <w:rFonts w:hint="default" w:ascii="仿宋" w:hAnsi="仿宋" w:eastAsia="仿宋" w:cs="仿宋"/>
                <w:sz w:val="23"/>
                <w:szCs w:val="23"/>
                <w:lang w:val="en-US" w:eastAsia="zh-CN"/>
              </w:rPr>
            </w:pP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申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请单位：</w:t>
            </w:r>
            <w:r>
              <w:rPr>
                <w:rFonts w:hint="eastAsia" w:ascii="仿宋" w:hAnsi="仿宋" w:eastAsia="仿宋" w:cs="仿宋"/>
                <w:spacing w:val="-1"/>
                <w:sz w:val="23"/>
                <w:szCs w:val="23"/>
                <w:lang w:val="en-US" w:eastAsia="zh-CN"/>
              </w:rPr>
              <w:t>杭州师范大学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1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2" w:type="dxa"/>
            <w:vAlign w:val="top"/>
          </w:tcPr>
          <w:p>
            <w:pPr>
              <w:spacing w:before="315" w:line="224" w:lineRule="auto"/>
              <w:ind w:left="11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拟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采购产品名称：</w:t>
            </w:r>
          </w:p>
        </w:tc>
        <w:tc>
          <w:tcPr>
            <w:tcW w:w="4114" w:type="dxa"/>
            <w:vAlign w:val="top"/>
          </w:tcPr>
          <w:p>
            <w:pPr>
              <w:spacing w:before="315" w:line="225" w:lineRule="auto"/>
              <w:ind w:left="12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拟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采购产品金额(万元):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713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2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75" w:line="224" w:lineRule="auto"/>
              <w:ind w:left="11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>所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属采购项目名称：</w:t>
            </w:r>
          </w:p>
        </w:tc>
        <w:tc>
          <w:tcPr>
            <w:tcW w:w="4114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74" w:line="225" w:lineRule="auto"/>
              <w:ind w:left="11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所属采购项目金额(万元)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: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426" w:hRule="atLeast"/>
        </w:trPr>
        <w:tc>
          <w:tcPr>
            <w:tcW w:w="713" w:type="dxa"/>
            <w:textDirection w:val="tbRlV"/>
            <w:vAlign w:val="top"/>
          </w:tcPr>
          <w:p>
            <w:pPr>
              <w:spacing w:before="235" w:line="216" w:lineRule="auto"/>
              <w:ind w:left="286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家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论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证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意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见</w:t>
            </w:r>
          </w:p>
        </w:tc>
        <w:tc>
          <w:tcPr>
            <w:tcW w:w="9356" w:type="dxa"/>
            <w:gridSpan w:val="2"/>
            <w:vAlign w:val="top"/>
          </w:tcPr>
          <w:p>
            <w:pPr>
              <w:spacing w:before="214" w:line="222" w:lineRule="auto"/>
              <w:ind w:left="1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1.是否存在国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产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同类产品 ：  □ 存在              □ 不存在</w:t>
            </w:r>
          </w:p>
          <w:p>
            <w:pPr>
              <w:spacing w:before="241" w:line="423" w:lineRule="auto"/>
              <w:ind w:left="132" w:right="108" w:hanging="11"/>
              <w:rPr>
                <w:rFonts w:ascii="仿宋" w:hAnsi="仿宋" w:eastAsia="仿宋" w:cs="仿宋"/>
                <w:spacing w:val="8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8"/>
                <w:sz w:val="23"/>
                <w:szCs w:val="23"/>
              </w:rPr>
              <w:t>2.采</w:t>
            </w: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购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进口产品的必要性、不可替代性、采购国产同类产品对工作的实质性影响等方面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的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原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因阐述:(论证意见应当完整、清晰和明确，可另附纸)</w:t>
            </w:r>
          </w:p>
          <w:p>
            <w:pPr>
              <w:pStyle w:val="5"/>
              <w:widowControl/>
              <w:kinsoku w:val="0"/>
              <w:adjustRightInd w:val="0"/>
              <w:snapToGrid w:val="0"/>
              <w:spacing w:line="360" w:lineRule="auto"/>
              <w:ind w:left="128" w:firstLine="480" w:firstLineChars="20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（一）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杭州师范大学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拟采购的进口产品符合《政府采购进口产品管理办法》（财库[2007] 119号）第三条以及《关于政府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采购进口产品管理有关问题的通知》（财办库[2008] 248号）二、三的认定情形；</w:t>
            </w:r>
          </w:p>
          <w:p>
            <w:pPr>
              <w:pStyle w:val="5"/>
              <w:widowControl/>
              <w:kinsoku w:val="0"/>
              <w:adjustRightInd w:val="0"/>
              <w:snapToGrid w:val="0"/>
              <w:spacing w:line="360" w:lineRule="auto"/>
              <w:ind w:left="128" w:firstLine="480" w:firstLineChars="20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（二）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该商品未列入商务部《限制进口机电产品目录》和《中国禁止进口限制进口技术目录》；</w:t>
            </w:r>
          </w:p>
          <w:p>
            <w:pPr>
              <w:ind w:firstLine="720" w:firstLineChars="300"/>
              <w:rPr>
                <w:rFonts w:hint="eastAsia" w:eastAsia="宋体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（三）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通过市场调查，国产设备目前在工作压力、温度均匀性、缸体设计寿命等性能指标达不到要求，不满足采购单位需要。该设备属于国家非限制进口仪器设备，符合国家相关进口产品的法律规定，建议该项目采购进口设备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。</w:t>
            </w:r>
          </w:p>
          <w:p>
            <w:pPr>
              <w:spacing w:before="241" w:line="423" w:lineRule="auto"/>
              <w:ind w:left="132" w:right="108" w:hanging="11"/>
              <w:rPr>
                <w:rFonts w:ascii="仿宋" w:hAnsi="仿宋" w:eastAsia="仿宋" w:cs="仿宋"/>
                <w:spacing w:val="8"/>
                <w:sz w:val="23"/>
                <w:szCs w:val="23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74" w:line="226" w:lineRule="auto"/>
              <w:ind w:left="515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论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证专家签字：</w:t>
            </w:r>
          </w:p>
          <w:p>
            <w:pPr>
              <w:spacing w:before="239" w:line="225" w:lineRule="auto"/>
              <w:ind w:right="61"/>
              <w:jc w:val="right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 xml:space="preserve">   月   日</w:t>
            </w:r>
          </w:p>
        </w:tc>
      </w:tr>
    </w:tbl>
    <w:p>
      <w:pPr>
        <w:rPr>
          <w:rFonts w:ascii="Arial"/>
          <w:sz w:val="21"/>
        </w:rPr>
      </w:pPr>
    </w:p>
    <w:sectPr>
      <w:pgSz w:w="11906" w:h="16839"/>
      <w:pgMar w:top="1421" w:right="898" w:bottom="0" w:left="93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zU1MjBjNmEyMWRmYzcwYmI0ZTFiMjI5Mjg3NGY3ZTMifQ=="/>
  </w:docVars>
  <w:rsids>
    <w:rsidRoot w:val="00000000"/>
    <w:rsid w:val="145761A8"/>
    <w:rsid w:val="27B63AA5"/>
    <w:rsid w:val="329211A1"/>
    <w:rsid w:val="6B497D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412</Words>
  <Characters>431</Characters>
  <TotalTime>2</TotalTime>
  <ScaleCrop>false</ScaleCrop>
  <LinksUpToDate>false</LinksUpToDate>
  <CharactersWithSpaces>484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2022-06-29T08:29:00Z</dcterms:created>
  <dc:creator>Lenovo</dc:creator>
  <cp:lastModifiedBy>ABRAHAM·ZHOU</cp:lastModifiedBy>
  <dcterms:modified xsi:type="dcterms:W3CDTF">2022-07-05T04:52:25Z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2022-06-29T16:29:53Z</vt:filetime>
  </property>
  <property fmtid="{D5CDD505-2E9C-101B-9397-08002B2CF9AE}" pid="4" name="KSOProductBuildVer">
    <vt:lpwstr>2052-11.1.0.11830</vt:lpwstr>
  </property>
  <property fmtid="{D5CDD505-2E9C-101B-9397-08002B2CF9AE}" pid="5" name="ICV">
    <vt:lpwstr>2F13357797A14096838C46143777B5C6</vt:lpwstr>
  </property>
</Properties>
</file>