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17041" w14:textId="77777777" w:rsidR="00305DC4" w:rsidRDefault="002F0CF3">
      <w:pPr>
        <w:spacing w:line="360" w:lineRule="auto"/>
        <w:jc w:val="center"/>
        <w:rPr>
          <w:rFonts w:ascii="方正小标宋简体" w:eastAsia="方正小标宋简体" w:hAnsi="方正小标宋简体" w:cs="宋体"/>
          <w:sz w:val="44"/>
          <w:szCs w:val="44"/>
          <w:u w:val="single"/>
        </w:rPr>
      </w:pPr>
      <w:bookmarkStart w:id="0" w:name="_Toc20384570"/>
      <w:r>
        <w:rPr>
          <w:rFonts w:ascii="黑体" w:eastAsia="黑体" w:hAnsi="黑体" w:cs="宋体" w:hint="eastAsia"/>
          <w:sz w:val="32"/>
          <w:szCs w:val="32"/>
        </w:rPr>
        <w:t xml:space="preserve"> </w:t>
      </w:r>
    </w:p>
    <w:p w14:paraId="7B5C61AD" w14:textId="77777777" w:rsidR="00305DC4" w:rsidRDefault="00305DC4">
      <w:pPr>
        <w:spacing w:line="360" w:lineRule="auto"/>
        <w:jc w:val="center"/>
        <w:rPr>
          <w:rFonts w:ascii="方正小标宋简体" w:eastAsia="方正小标宋简体" w:hAnsi="方正小标宋简体" w:cs="宋体"/>
          <w:sz w:val="48"/>
          <w:szCs w:val="48"/>
        </w:rPr>
      </w:pPr>
    </w:p>
    <w:p w14:paraId="221C11A0" w14:textId="77777777" w:rsidR="00305DC4" w:rsidRDefault="00305DC4">
      <w:pPr>
        <w:spacing w:line="360" w:lineRule="auto"/>
        <w:jc w:val="center"/>
        <w:rPr>
          <w:rFonts w:ascii="方正小标宋简体" w:eastAsia="方正小标宋简体" w:hAnsi="方正小标宋简体" w:cs="宋体"/>
          <w:sz w:val="48"/>
          <w:szCs w:val="48"/>
        </w:rPr>
      </w:pPr>
    </w:p>
    <w:p w14:paraId="29DCF0A2" w14:textId="77777777" w:rsidR="00305DC4" w:rsidRDefault="002F0CF3">
      <w:pPr>
        <w:spacing w:line="360" w:lineRule="auto"/>
        <w:jc w:val="center"/>
        <w:rPr>
          <w:rFonts w:ascii="方正小标宋简体" w:eastAsia="方正小标宋简体" w:hAnsi="方正小标宋简体" w:cs="宋体"/>
          <w:sz w:val="52"/>
          <w:szCs w:val="52"/>
        </w:rPr>
      </w:pPr>
      <w:r>
        <w:rPr>
          <w:rFonts w:ascii="方正小标宋简体" w:eastAsia="方正小标宋简体" w:hAnsi="方正小标宋简体" w:cs="宋体" w:hint="eastAsia"/>
          <w:sz w:val="52"/>
          <w:szCs w:val="52"/>
        </w:rPr>
        <w:t>杭州市政府采购项目</w:t>
      </w:r>
    </w:p>
    <w:p w14:paraId="1C083199" w14:textId="77777777" w:rsidR="00305DC4" w:rsidRDefault="002F0CF3">
      <w:pPr>
        <w:spacing w:line="360" w:lineRule="auto"/>
        <w:jc w:val="center"/>
        <w:rPr>
          <w:rFonts w:ascii="方正小标宋简体" w:eastAsia="方正小标宋简体" w:hAnsi="方正小标宋简体" w:cs="宋体"/>
          <w:sz w:val="52"/>
          <w:szCs w:val="52"/>
        </w:rPr>
      </w:pPr>
      <w:r>
        <w:rPr>
          <w:rFonts w:ascii="方正小标宋简体" w:eastAsia="方正小标宋简体" w:hAnsi="方正小标宋简体" w:cs="宋体" w:hint="eastAsia"/>
          <w:sz w:val="52"/>
          <w:szCs w:val="52"/>
        </w:rPr>
        <w:t>采购需求</w:t>
      </w:r>
    </w:p>
    <w:p w14:paraId="01637DA6" w14:textId="77777777" w:rsidR="00305DC4" w:rsidRDefault="00305DC4">
      <w:pPr>
        <w:spacing w:line="360" w:lineRule="auto"/>
        <w:jc w:val="center"/>
        <w:rPr>
          <w:rFonts w:ascii="仿宋_GB2312" w:eastAsia="仿宋_GB2312" w:hAnsi="仿宋_GB2312" w:cs="仿宋_GB2312"/>
          <w:sz w:val="32"/>
          <w:szCs w:val="32"/>
        </w:rPr>
      </w:pPr>
    </w:p>
    <w:p w14:paraId="60D7EC38" w14:textId="77777777" w:rsidR="00305DC4" w:rsidRDefault="00305DC4">
      <w:pPr>
        <w:spacing w:line="360" w:lineRule="auto"/>
        <w:rPr>
          <w:rFonts w:ascii="方正小标宋简体" w:eastAsia="方正小标宋简体" w:hAnsi="方正小标宋简体"/>
          <w:sz w:val="44"/>
          <w:szCs w:val="44"/>
        </w:rPr>
      </w:pPr>
    </w:p>
    <w:p w14:paraId="568E12E9" w14:textId="77777777" w:rsidR="00305DC4" w:rsidRDefault="00305DC4">
      <w:pPr>
        <w:spacing w:line="360" w:lineRule="auto"/>
        <w:jc w:val="center"/>
        <w:rPr>
          <w:rFonts w:ascii="方正小标宋简体" w:eastAsia="方正小标宋简体" w:hAnsi="方正小标宋简体"/>
          <w:sz w:val="44"/>
          <w:szCs w:val="44"/>
        </w:rPr>
      </w:pPr>
    </w:p>
    <w:p w14:paraId="23784F89" w14:textId="4FBCA414" w:rsidR="00305DC4" w:rsidRDefault="002F0CF3">
      <w:pPr>
        <w:spacing w:line="360" w:lineRule="auto"/>
        <w:ind w:leftChars="200" w:left="420" w:firstLineChars="450" w:firstLine="1260"/>
        <w:rPr>
          <w:rFonts w:ascii="方正小标宋简体" w:eastAsia="方正小标宋简体" w:hAnsi="方正小标宋简体"/>
          <w:sz w:val="28"/>
          <w:szCs w:val="28"/>
          <w:u w:val="single"/>
        </w:rPr>
      </w:pPr>
      <w:r>
        <w:rPr>
          <w:rFonts w:ascii="方正小标宋简体" w:eastAsia="方正小标宋简体" w:hAnsi="方正小标宋简体" w:hint="eastAsia"/>
          <w:sz w:val="28"/>
          <w:szCs w:val="28"/>
        </w:rPr>
        <w:t>采购单位：</w:t>
      </w:r>
      <w:r>
        <w:rPr>
          <w:rFonts w:ascii="方正小标宋简体" w:eastAsia="方正小标宋简体" w:hAnsi="方正小标宋简体" w:hint="eastAsia"/>
          <w:sz w:val="28"/>
          <w:szCs w:val="28"/>
          <w:u w:val="single"/>
        </w:rPr>
        <w:t xml:space="preserve"> </w:t>
      </w:r>
      <w:r w:rsidR="00B0672C">
        <w:rPr>
          <w:rFonts w:ascii="宋体" w:hAnsi="宋体" w:hint="eastAsia"/>
          <w:sz w:val="28"/>
          <w:szCs w:val="28"/>
          <w:u w:val="single"/>
        </w:rPr>
        <w:t xml:space="preserve"> </w:t>
      </w:r>
      <w:r w:rsidR="00B0672C">
        <w:rPr>
          <w:rFonts w:ascii="宋体" w:hAnsi="宋体"/>
          <w:sz w:val="28"/>
          <w:szCs w:val="28"/>
          <w:u w:val="single"/>
        </w:rPr>
        <w:t xml:space="preserve">                    </w:t>
      </w:r>
      <w:r>
        <w:rPr>
          <w:rFonts w:ascii="方正小标宋简体" w:eastAsia="方正小标宋简体" w:hAnsi="方正小标宋简体" w:hint="eastAsia"/>
          <w:sz w:val="28"/>
          <w:szCs w:val="28"/>
          <w:u w:val="single"/>
        </w:rPr>
        <w:t xml:space="preserve">        </w:t>
      </w:r>
    </w:p>
    <w:p w14:paraId="598FFAE8" w14:textId="2282713A" w:rsidR="00305DC4" w:rsidRDefault="002F0CF3">
      <w:pPr>
        <w:spacing w:line="360" w:lineRule="auto"/>
        <w:ind w:leftChars="200" w:left="420" w:firstLineChars="450" w:firstLine="1260"/>
        <w:rPr>
          <w:rFonts w:ascii="宋体" w:hAnsi="宋体"/>
          <w:sz w:val="28"/>
          <w:szCs w:val="28"/>
          <w:u w:val="single"/>
        </w:rPr>
      </w:pPr>
      <w:r>
        <w:rPr>
          <w:rFonts w:ascii="方正小标宋简体" w:eastAsia="方正小标宋简体" w:hAnsi="方正小标宋简体"/>
          <w:sz w:val="28"/>
          <w:szCs w:val="28"/>
        </w:rPr>
        <w:t>项目名称</w:t>
      </w:r>
      <w:r>
        <w:rPr>
          <w:rFonts w:ascii="方正小标宋简体" w:eastAsia="方正小标宋简体" w:hAnsi="方正小标宋简体" w:hint="eastAsia"/>
          <w:sz w:val="28"/>
          <w:szCs w:val="28"/>
        </w:rPr>
        <w:t>：</w:t>
      </w:r>
      <w:r>
        <w:rPr>
          <w:rFonts w:ascii="方正小标宋简体" w:eastAsia="方正小标宋简体" w:hAnsi="方正小标宋简体" w:hint="eastAsia"/>
          <w:sz w:val="28"/>
          <w:szCs w:val="28"/>
          <w:u w:val="single"/>
        </w:rPr>
        <w:t xml:space="preserve"> </w:t>
      </w:r>
      <w:r w:rsidR="00B0672C">
        <w:rPr>
          <w:rFonts w:ascii="宋体" w:hAnsi="宋体" w:hint="eastAsia"/>
          <w:sz w:val="28"/>
          <w:szCs w:val="28"/>
          <w:u w:val="single"/>
        </w:rPr>
        <w:t xml:space="preserve"> </w:t>
      </w:r>
      <w:r w:rsidR="00B0672C" w:rsidRPr="00B0672C">
        <w:rPr>
          <w:rFonts w:ascii="宋体" w:hAnsi="宋体" w:hint="eastAsia"/>
          <w:sz w:val="28"/>
          <w:szCs w:val="28"/>
          <w:u w:val="single"/>
        </w:rPr>
        <w:t>蛋白质组质谱离子</w:t>
      </w:r>
      <w:proofErr w:type="gramStart"/>
      <w:r w:rsidR="00B0672C" w:rsidRPr="00B0672C">
        <w:rPr>
          <w:rFonts w:ascii="宋体" w:hAnsi="宋体" w:hint="eastAsia"/>
          <w:sz w:val="28"/>
          <w:szCs w:val="28"/>
          <w:u w:val="single"/>
        </w:rPr>
        <w:t>淌度分析</w:t>
      </w:r>
      <w:proofErr w:type="gramEnd"/>
      <w:r w:rsidR="00B0672C" w:rsidRPr="00B0672C">
        <w:rPr>
          <w:rFonts w:ascii="宋体" w:hAnsi="宋体" w:hint="eastAsia"/>
          <w:sz w:val="28"/>
          <w:szCs w:val="28"/>
          <w:u w:val="single"/>
        </w:rPr>
        <w:t>系统</w:t>
      </w:r>
      <w:r w:rsidR="00B0672C">
        <w:rPr>
          <w:rFonts w:ascii="宋体" w:hAnsi="宋体"/>
          <w:sz w:val="28"/>
          <w:szCs w:val="28"/>
          <w:u w:val="single"/>
        </w:rPr>
        <w:t xml:space="preserve"> </w:t>
      </w:r>
    </w:p>
    <w:p w14:paraId="039982B5" w14:textId="50A22F83" w:rsidR="00305DC4" w:rsidRDefault="002F0CF3">
      <w:pPr>
        <w:spacing w:line="360" w:lineRule="auto"/>
        <w:ind w:leftChars="200" w:left="420" w:firstLineChars="450" w:firstLine="1260"/>
        <w:rPr>
          <w:rFonts w:ascii="方正小标宋简体" w:eastAsia="方正小标宋简体" w:hAnsi="方正小标宋简体"/>
          <w:sz w:val="28"/>
          <w:szCs w:val="28"/>
          <w:u w:val="single"/>
        </w:rPr>
      </w:pPr>
      <w:r>
        <w:rPr>
          <w:rFonts w:ascii="方正小标宋简体" w:eastAsia="方正小标宋简体" w:hAnsi="方正小标宋简体" w:hint="eastAsia"/>
          <w:sz w:val="28"/>
          <w:szCs w:val="28"/>
        </w:rPr>
        <w:t>编制单位：</w:t>
      </w:r>
      <w:r>
        <w:rPr>
          <w:rFonts w:ascii="方正小标宋简体" w:eastAsia="方正小标宋简体" w:hAnsi="方正小标宋简体" w:hint="eastAsia"/>
          <w:sz w:val="28"/>
          <w:szCs w:val="28"/>
          <w:u w:val="single"/>
        </w:rPr>
        <w:t xml:space="preserve">  </w:t>
      </w:r>
      <w:r w:rsidR="00B0672C">
        <w:rPr>
          <w:rFonts w:ascii="宋体" w:hAnsi="宋体" w:hint="eastAsia"/>
          <w:sz w:val="28"/>
          <w:szCs w:val="28"/>
          <w:u w:val="single"/>
        </w:rPr>
        <w:t xml:space="preserve"> </w:t>
      </w:r>
      <w:r w:rsidR="00B0672C">
        <w:rPr>
          <w:rFonts w:ascii="宋体" w:hAnsi="宋体"/>
          <w:sz w:val="28"/>
          <w:szCs w:val="28"/>
          <w:u w:val="single"/>
        </w:rPr>
        <w:t xml:space="preserve">                     </w:t>
      </w:r>
      <w:r>
        <w:rPr>
          <w:rFonts w:ascii="方正小标宋简体" w:eastAsia="方正小标宋简体" w:hAnsi="方正小标宋简体" w:hint="eastAsia"/>
          <w:sz w:val="28"/>
          <w:szCs w:val="28"/>
          <w:u w:val="single"/>
        </w:rPr>
        <w:t xml:space="preserve">       </w:t>
      </w:r>
    </w:p>
    <w:p w14:paraId="333806DD" w14:textId="60ED2015" w:rsidR="00305DC4" w:rsidRDefault="002F0CF3">
      <w:pPr>
        <w:spacing w:line="360" w:lineRule="auto"/>
        <w:ind w:leftChars="200" w:left="420" w:firstLineChars="450" w:firstLine="1260"/>
        <w:rPr>
          <w:rFonts w:ascii="方正小标宋简体" w:eastAsia="方正小标宋简体" w:hAnsi="方正小标宋简体"/>
          <w:sz w:val="28"/>
          <w:szCs w:val="28"/>
          <w:u w:val="single"/>
        </w:rPr>
      </w:pPr>
      <w:r>
        <w:rPr>
          <w:rFonts w:ascii="方正小标宋简体" w:eastAsia="方正小标宋简体" w:hAnsi="方正小标宋简体" w:hint="eastAsia"/>
          <w:sz w:val="28"/>
          <w:szCs w:val="28"/>
        </w:rPr>
        <w:t>编制时间：</w:t>
      </w:r>
      <w:r>
        <w:rPr>
          <w:rFonts w:ascii="方正小标宋简体" w:eastAsia="方正小标宋简体" w:hAnsi="方正小标宋简体" w:hint="eastAsia"/>
          <w:sz w:val="28"/>
          <w:szCs w:val="28"/>
          <w:u w:val="single"/>
        </w:rPr>
        <w:t xml:space="preserve">  </w:t>
      </w:r>
      <w:r w:rsidR="00B0672C">
        <w:rPr>
          <w:rFonts w:ascii="方正小标宋简体" w:eastAsia="方正小标宋简体" w:hAnsi="方正小标宋简体"/>
          <w:sz w:val="28"/>
          <w:szCs w:val="28"/>
          <w:u w:val="single"/>
        </w:rPr>
        <w:t xml:space="preserve">   </w:t>
      </w:r>
      <w:r>
        <w:rPr>
          <w:rFonts w:ascii="宋体" w:hAnsi="宋体"/>
          <w:sz w:val="28"/>
          <w:szCs w:val="28"/>
          <w:u w:val="single"/>
        </w:rPr>
        <w:t>2023</w:t>
      </w:r>
      <w:r>
        <w:rPr>
          <w:rFonts w:ascii="宋体" w:hAnsi="宋体" w:hint="eastAsia"/>
          <w:sz w:val="28"/>
          <w:szCs w:val="28"/>
          <w:u w:val="single"/>
        </w:rPr>
        <w:t>年</w:t>
      </w:r>
      <w:r w:rsidR="00B0672C">
        <w:rPr>
          <w:rFonts w:ascii="宋体" w:hAnsi="宋体"/>
          <w:sz w:val="28"/>
          <w:szCs w:val="28"/>
          <w:u w:val="single"/>
        </w:rPr>
        <w:t xml:space="preserve">   </w:t>
      </w:r>
      <w:r>
        <w:rPr>
          <w:rFonts w:ascii="宋体" w:hAnsi="宋体" w:hint="eastAsia"/>
          <w:sz w:val="28"/>
          <w:szCs w:val="28"/>
          <w:u w:val="single"/>
        </w:rPr>
        <w:t>月</w:t>
      </w:r>
      <w:r>
        <w:rPr>
          <w:rFonts w:ascii="宋体" w:hAnsi="宋体" w:hint="eastAsia"/>
          <w:sz w:val="28"/>
          <w:szCs w:val="28"/>
          <w:u w:val="single"/>
        </w:rPr>
        <w:t xml:space="preserve">  </w:t>
      </w:r>
      <w:r w:rsidR="00B0672C">
        <w:rPr>
          <w:rFonts w:ascii="宋体" w:hAnsi="宋体"/>
          <w:sz w:val="28"/>
          <w:szCs w:val="28"/>
          <w:u w:val="single"/>
        </w:rPr>
        <w:t xml:space="preserve"> </w:t>
      </w:r>
      <w:r>
        <w:rPr>
          <w:rFonts w:ascii="宋体" w:hAnsi="宋体" w:hint="eastAsia"/>
          <w:sz w:val="28"/>
          <w:szCs w:val="28"/>
          <w:u w:val="single"/>
        </w:rPr>
        <w:t>日</w:t>
      </w:r>
      <w:r>
        <w:rPr>
          <w:rFonts w:ascii="方正小标宋简体" w:eastAsia="方正小标宋简体" w:hAnsi="方正小标宋简体" w:hint="eastAsia"/>
          <w:sz w:val="28"/>
          <w:szCs w:val="28"/>
          <w:u w:val="single"/>
        </w:rPr>
        <w:t xml:space="preserve">    </w:t>
      </w:r>
      <w:r>
        <w:rPr>
          <w:rFonts w:ascii="方正小标宋简体" w:eastAsia="方正小标宋简体" w:hAnsi="方正小标宋简体" w:hint="eastAsia"/>
          <w:sz w:val="28"/>
          <w:szCs w:val="28"/>
          <w:u w:val="single"/>
        </w:rPr>
        <w:t xml:space="preserve">      </w:t>
      </w:r>
    </w:p>
    <w:p w14:paraId="076C0D1A" w14:textId="77777777" w:rsidR="00305DC4" w:rsidRDefault="00305DC4">
      <w:pPr>
        <w:spacing w:line="360" w:lineRule="auto"/>
        <w:jc w:val="left"/>
        <w:rPr>
          <w:rFonts w:ascii="黑体" w:eastAsia="黑体" w:hAnsi="黑体"/>
          <w:color w:val="C00000"/>
          <w:sz w:val="32"/>
          <w:szCs w:val="32"/>
        </w:rPr>
      </w:pPr>
    </w:p>
    <w:p w14:paraId="573F567E" w14:textId="77777777" w:rsidR="00305DC4" w:rsidRDefault="00305DC4">
      <w:pPr>
        <w:spacing w:line="360" w:lineRule="auto"/>
        <w:ind w:left="720" w:hangingChars="300" w:hanging="720"/>
        <w:jc w:val="left"/>
        <w:rPr>
          <w:rFonts w:ascii="黑体" w:eastAsia="黑体" w:hAnsi="黑体"/>
          <w:color w:val="C00000"/>
          <w:sz w:val="24"/>
        </w:rPr>
      </w:pPr>
    </w:p>
    <w:p w14:paraId="33E5F485" w14:textId="77777777" w:rsidR="00305DC4" w:rsidRDefault="00305DC4">
      <w:pPr>
        <w:spacing w:line="360" w:lineRule="auto"/>
        <w:jc w:val="left"/>
        <w:rPr>
          <w:rFonts w:ascii="黑体" w:eastAsia="黑体" w:hAnsi="黑体"/>
          <w:color w:val="C00000"/>
          <w:sz w:val="24"/>
        </w:rPr>
      </w:pPr>
    </w:p>
    <w:p w14:paraId="17E25681" w14:textId="77777777" w:rsidR="00305DC4" w:rsidRDefault="00305DC4">
      <w:pPr>
        <w:spacing w:line="360" w:lineRule="auto"/>
        <w:jc w:val="left"/>
        <w:rPr>
          <w:rFonts w:ascii="黑体" w:eastAsia="黑体" w:hAnsi="黑体"/>
          <w:color w:val="C00000"/>
          <w:sz w:val="24"/>
        </w:rPr>
      </w:pPr>
    </w:p>
    <w:p w14:paraId="611D5194" w14:textId="77777777" w:rsidR="00305DC4" w:rsidRDefault="00305DC4">
      <w:pPr>
        <w:spacing w:line="360" w:lineRule="auto"/>
        <w:jc w:val="left"/>
        <w:rPr>
          <w:rFonts w:ascii="黑体" w:eastAsia="黑体" w:hAnsi="黑体"/>
          <w:color w:val="C00000"/>
          <w:sz w:val="24"/>
        </w:rPr>
      </w:pPr>
    </w:p>
    <w:p w14:paraId="3CCF75E1" w14:textId="77777777" w:rsidR="00305DC4" w:rsidRDefault="00305DC4">
      <w:pPr>
        <w:spacing w:line="360" w:lineRule="auto"/>
        <w:jc w:val="left"/>
        <w:rPr>
          <w:rFonts w:ascii="黑体" w:eastAsia="黑体" w:hAnsi="黑体"/>
          <w:color w:val="C00000"/>
          <w:sz w:val="24"/>
        </w:rPr>
      </w:pPr>
    </w:p>
    <w:p w14:paraId="7DEA0DC7" w14:textId="77777777" w:rsidR="00305DC4" w:rsidRDefault="002F0CF3">
      <w:pPr>
        <w:spacing w:line="360" w:lineRule="auto"/>
        <w:jc w:val="left"/>
        <w:rPr>
          <w:rFonts w:ascii="宋体" w:hAnsi="宋体"/>
          <w:b/>
          <w:sz w:val="28"/>
          <w:szCs w:val="28"/>
        </w:rPr>
      </w:pPr>
      <w:r>
        <w:rPr>
          <w:rFonts w:ascii="黑体" w:eastAsia="黑体" w:hAnsi="黑体"/>
          <w:color w:val="C00000"/>
          <w:sz w:val="24"/>
        </w:rPr>
        <w:br w:type="page"/>
      </w:r>
      <w:r>
        <w:rPr>
          <w:rFonts w:ascii="宋体" w:hAnsi="宋体" w:hint="eastAsia"/>
          <w:b/>
          <w:sz w:val="28"/>
          <w:szCs w:val="28"/>
        </w:rPr>
        <w:lastRenderedPageBreak/>
        <w:t>一、需求调查情况</w:t>
      </w:r>
    </w:p>
    <w:p w14:paraId="171F91B8" w14:textId="77777777" w:rsidR="00305DC4" w:rsidRDefault="002F0CF3">
      <w:pPr>
        <w:spacing w:line="360" w:lineRule="auto"/>
        <w:jc w:val="left"/>
        <w:rPr>
          <w:rFonts w:ascii="宋体" w:cs="仿宋_GB2312"/>
          <w:sz w:val="24"/>
        </w:rPr>
      </w:pPr>
      <w:r>
        <w:rPr>
          <w:rFonts w:ascii="宋体" w:hAnsi="宋体" w:cs="仿宋_GB2312" w:hint="eastAsia"/>
          <w:sz w:val="24"/>
        </w:rPr>
        <w:t>（一）本项目是否需要开展需求调查：</w:t>
      </w:r>
      <w:r>
        <w:rPr>
          <w:rFonts w:ascii="宋体" w:hAnsi="Wingdings 2" w:cs="仿宋_GB2312" w:hint="eastAsia"/>
          <w:sz w:val="24"/>
        </w:rPr>
        <w:sym w:font="Wingdings 2" w:char="F052"/>
      </w:r>
      <w:r>
        <w:rPr>
          <w:rFonts w:ascii="宋体" w:hAnsi="宋体" w:cs="仿宋_GB2312" w:hint="eastAsia"/>
          <w:sz w:val="24"/>
        </w:rPr>
        <w:t>是</w:t>
      </w:r>
      <w:r>
        <w:rPr>
          <w:rFonts w:ascii="宋体" w:hAnsi="宋体" w:cs="仿宋_GB2312"/>
          <w:sz w:val="24"/>
        </w:rPr>
        <w:t xml:space="preserve">  </w:t>
      </w:r>
      <w:r>
        <w:rPr>
          <w:rFonts w:ascii="宋体" w:hAnsi="Wingdings 2" w:cs="仿宋_GB2312" w:hint="eastAsia"/>
          <w:sz w:val="24"/>
        </w:rPr>
        <w:sym w:font="Wingdings 2" w:char="00A3"/>
      </w:r>
      <w:r>
        <w:rPr>
          <w:rFonts w:ascii="宋体" w:hAnsi="宋体" w:cs="仿宋_GB2312" w:hint="eastAsia"/>
          <w:sz w:val="24"/>
        </w:rPr>
        <w:t>否</w:t>
      </w:r>
    </w:p>
    <w:p w14:paraId="3125EE3A" w14:textId="77777777" w:rsidR="00305DC4" w:rsidRDefault="002F0CF3">
      <w:pPr>
        <w:spacing w:line="360" w:lineRule="auto"/>
        <w:jc w:val="left"/>
        <w:rPr>
          <w:rFonts w:ascii="宋体" w:cs="仿宋_GB2312"/>
          <w:sz w:val="24"/>
        </w:rPr>
      </w:pPr>
      <w:r>
        <w:rPr>
          <w:rFonts w:ascii="宋体" w:hAnsi="宋体" w:cs="仿宋_GB2312" w:hint="eastAsia"/>
          <w:sz w:val="24"/>
        </w:rPr>
        <w:t>（二）本项目是否属于可以不再重复开展需求调查情形：</w:t>
      </w:r>
      <w:r>
        <w:rPr>
          <w:rFonts w:ascii="宋体" w:hAnsi="Wingdings 2" w:cs="仿宋_GB2312" w:hint="eastAsia"/>
          <w:sz w:val="24"/>
        </w:rPr>
        <w:sym w:font="Wingdings 2" w:char="F0A3"/>
      </w:r>
      <w:r>
        <w:rPr>
          <w:rFonts w:ascii="宋体" w:hAnsi="宋体" w:cs="仿宋_GB2312" w:hint="eastAsia"/>
          <w:sz w:val="24"/>
        </w:rPr>
        <w:t>是</w:t>
      </w:r>
      <w:r>
        <w:rPr>
          <w:rFonts w:ascii="宋体" w:hAnsi="宋体" w:cs="仿宋_GB2312"/>
          <w:sz w:val="24"/>
        </w:rPr>
        <w:t xml:space="preserve">  </w:t>
      </w:r>
      <w:r>
        <w:rPr>
          <w:rFonts w:ascii="宋体" w:hAnsi="Wingdings 2" w:cs="仿宋_GB2312" w:hint="eastAsia"/>
          <w:sz w:val="24"/>
        </w:rPr>
        <w:sym w:font="Wingdings 2" w:char="F052"/>
      </w:r>
      <w:r>
        <w:rPr>
          <w:rFonts w:ascii="宋体" w:hAnsi="宋体" w:cs="仿宋_GB2312" w:hint="eastAsia"/>
          <w:sz w:val="24"/>
        </w:rPr>
        <w:t>否</w:t>
      </w:r>
    </w:p>
    <w:p w14:paraId="1730EB42" w14:textId="77777777" w:rsidR="00305DC4" w:rsidRDefault="002F0CF3">
      <w:pPr>
        <w:spacing w:line="360" w:lineRule="auto"/>
        <w:jc w:val="left"/>
        <w:rPr>
          <w:rFonts w:ascii="宋体" w:hAnsi="宋体" w:cs="仿宋_GB2312"/>
          <w:sz w:val="24"/>
        </w:rPr>
      </w:pPr>
      <w:r>
        <w:rPr>
          <w:rFonts w:ascii="宋体" w:hAnsi="宋体" w:cs="仿宋_GB2312" w:hint="eastAsia"/>
          <w:sz w:val="24"/>
        </w:rPr>
        <w:t>（三）需求调查方式</w:t>
      </w:r>
    </w:p>
    <w:p w14:paraId="4ABE01B1" w14:textId="77777777" w:rsidR="00305DC4" w:rsidRDefault="002F0CF3">
      <w:pPr>
        <w:spacing w:line="360" w:lineRule="auto"/>
        <w:ind w:firstLine="420"/>
        <w:jc w:val="left"/>
        <w:rPr>
          <w:rFonts w:ascii="宋体" w:hAnsi="宋体" w:cs="仿宋_GB2312"/>
          <w:sz w:val="24"/>
        </w:rPr>
      </w:pPr>
      <w:r>
        <w:rPr>
          <w:rFonts w:ascii="宋体" w:hAnsi="宋体" w:cs="仿宋_GB2312" w:hint="eastAsia"/>
          <w:sz w:val="24"/>
        </w:rPr>
        <w:sym w:font="Wingdings 2" w:char="00A3"/>
      </w:r>
      <w:r>
        <w:rPr>
          <w:rFonts w:ascii="宋体" w:hAnsi="宋体" w:cs="仿宋_GB2312" w:hint="eastAsia"/>
          <w:sz w:val="24"/>
        </w:rPr>
        <w:t>咨询</w:t>
      </w:r>
      <w:r>
        <w:rPr>
          <w:rFonts w:ascii="宋体" w:hAnsi="宋体" w:cs="仿宋_GB2312" w:hint="eastAsia"/>
          <w:sz w:val="24"/>
        </w:rPr>
        <w:t xml:space="preserve"> </w:t>
      </w:r>
      <w:r>
        <w:rPr>
          <w:rFonts w:ascii="宋体" w:hAnsi="Wingdings 2" w:cs="仿宋_GB2312" w:hint="eastAsia"/>
          <w:sz w:val="24"/>
        </w:rPr>
        <w:sym w:font="Wingdings 2" w:char="F052"/>
      </w:r>
      <w:r>
        <w:rPr>
          <w:rFonts w:ascii="宋体" w:hAnsi="宋体" w:cs="仿宋_GB2312" w:hint="eastAsia"/>
          <w:sz w:val="24"/>
        </w:rPr>
        <w:t>论证</w:t>
      </w:r>
      <w:r>
        <w:rPr>
          <w:rFonts w:ascii="宋体" w:hAnsi="宋体" w:cs="仿宋_GB2312" w:hint="eastAsia"/>
          <w:sz w:val="24"/>
        </w:rPr>
        <w:t xml:space="preserve"> </w:t>
      </w:r>
      <w:r>
        <w:rPr>
          <w:rFonts w:ascii="宋体" w:hAnsi="宋体" w:cs="仿宋_GB2312" w:hint="eastAsia"/>
          <w:sz w:val="24"/>
        </w:rPr>
        <w:sym w:font="Wingdings 2" w:char="00A3"/>
      </w:r>
      <w:r>
        <w:rPr>
          <w:rFonts w:ascii="宋体" w:hAnsi="宋体" w:cs="仿宋_GB2312" w:hint="eastAsia"/>
          <w:sz w:val="24"/>
        </w:rPr>
        <w:t>问卷调查</w:t>
      </w:r>
      <w:r>
        <w:rPr>
          <w:rFonts w:ascii="宋体" w:hAnsi="宋体" w:cs="仿宋_GB2312" w:hint="eastAsia"/>
          <w:sz w:val="24"/>
        </w:rPr>
        <w:t xml:space="preserve"> </w:t>
      </w:r>
      <w:r>
        <w:rPr>
          <w:rFonts w:ascii="宋体" w:hAnsi="宋体" w:cs="仿宋_GB2312" w:hint="eastAsia"/>
          <w:sz w:val="24"/>
        </w:rPr>
        <w:sym w:font="Wingdings 2" w:char="00A3"/>
      </w:r>
      <w:r>
        <w:rPr>
          <w:rFonts w:ascii="宋体" w:hAnsi="宋体" w:cs="仿宋_GB2312" w:hint="eastAsia"/>
          <w:sz w:val="24"/>
        </w:rPr>
        <w:t>其他方式（</w:t>
      </w:r>
      <w:r>
        <w:rPr>
          <w:rFonts w:ascii="宋体" w:hAnsi="宋体" w:cs="仿宋_GB2312" w:hint="eastAsia"/>
          <w:sz w:val="24"/>
          <w:u w:val="single"/>
        </w:rPr>
        <w:t xml:space="preserve">            </w:t>
      </w:r>
      <w:r>
        <w:rPr>
          <w:rFonts w:ascii="宋体" w:hAnsi="宋体" w:cs="仿宋_GB2312" w:hint="eastAsia"/>
          <w:sz w:val="24"/>
        </w:rPr>
        <w:t>）</w:t>
      </w:r>
      <w:r>
        <w:rPr>
          <w:rFonts w:ascii="宋体" w:hAnsi="宋体" w:cs="仿宋_GB2312" w:hint="eastAsia"/>
          <w:sz w:val="24"/>
        </w:rPr>
        <w:t xml:space="preserve">            </w:t>
      </w:r>
    </w:p>
    <w:p w14:paraId="7653BE69" w14:textId="77777777" w:rsidR="00305DC4" w:rsidRDefault="002F0CF3">
      <w:pPr>
        <w:spacing w:line="360" w:lineRule="auto"/>
        <w:jc w:val="left"/>
        <w:rPr>
          <w:rFonts w:ascii="宋体" w:hAnsi="宋体" w:cs="仿宋_GB2312"/>
          <w:sz w:val="24"/>
        </w:rPr>
      </w:pPr>
      <w:r>
        <w:rPr>
          <w:rFonts w:ascii="宋体" w:hAnsi="宋体" w:cs="仿宋_GB2312" w:hint="eastAsia"/>
          <w:sz w:val="24"/>
        </w:rPr>
        <w:t>（四）需求调查对象</w:t>
      </w:r>
    </w:p>
    <w:p w14:paraId="05BCBD8E" w14:textId="338439A5" w:rsidR="00305DC4" w:rsidRDefault="00B0672C">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sz w:val="24"/>
          <w:u w:val="single"/>
        </w:rPr>
        <w:t xml:space="preserve">               </w:t>
      </w:r>
      <w:r w:rsidR="002F0CF3">
        <w:rPr>
          <w:rFonts w:ascii="宋体" w:hAnsi="宋体" w:hint="eastAsia"/>
          <w:sz w:val="24"/>
          <w:u w:val="single"/>
        </w:rPr>
        <w:t xml:space="preserve"> </w:t>
      </w:r>
      <w:r w:rsidR="002F0CF3">
        <w:rPr>
          <w:rFonts w:ascii="宋体" w:hAnsi="宋体"/>
          <w:sz w:val="24"/>
          <w:u w:val="single"/>
        </w:rPr>
        <w:t xml:space="preserve">                                </w:t>
      </w:r>
      <w:r w:rsidR="002F0CF3">
        <w:rPr>
          <w:rFonts w:ascii="宋体" w:hAnsi="宋体" w:hint="eastAsia"/>
          <w:sz w:val="24"/>
          <w:u w:val="single"/>
        </w:rPr>
        <w:t xml:space="preserve">  </w:t>
      </w:r>
    </w:p>
    <w:p w14:paraId="34C0AA5B" w14:textId="77777777" w:rsidR="00305DC4" w:rsidRDefault="002F0CF3">
      <w:pPr>
        <w:spacing w:line="360" w:lineRule="auto"/>
        <w:jc w:val="left"/>
        <w:rPr>
          <w:rFonts w:ascii="宋体" w:hAnsi="宋体" w:cs="仿宋_GB2312"/>
          <w:sz w:val="24"/>
        </w:rPr>
      </w:pPr>
      <w:r>
        <w:rPr>
          <w:rFonts w:ascii="宋体" w:hAnsi="宋体" w:cs="仿宋_GB2312" w:hint="eastAsia"/>
          <w:sz w:val="24"/>
        </w:rPr>
        <w:t>（五）需求调查结果</w:t>
      </w:r>
    </w:p>
    <w:p w14:paraId="5E54409F" w14:textId="77777777" w:rsidR="00305DC4" w:rsidRDefault="002F0CF3">
      <w:pPr>
        <w:spacing w:line="360" w:lineRule="auto"/>
        <w:ind w:firstLine="420"/>
        <w:jc w:val="left"/>
        <w:rPr>
          <w:rFonts w:ascii="宋体" w:hAnsi="宋体"/>
          <w:sz w:val="24"/>
        </w:rPr>
      </w:pPr>
      <w:r>
        <w:rPr>
          <w:rFonts w:ascii="宋体" w:hAnsi="宋体" w:hint="eastAsia"/>
          <w:sz w:val="24"/>
        </w:rPr>
        <w:t>1.</w:t>
      </w:r>
      <w:r>
        <w:rPr>
          <w:rFonts w:ascii="宋体" w:hAnsi="宋体" w:hint="eastAsia"/>
          <w:sz w:val="24"/>
        </w:rPr>
        <w:t>相关产业发展情况</w:t>
      </w:r>
    </w:p>
    <w:p w14:paraId="613FEC40"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仿宋" w:hAnsi="仿宋" w:cs="仿宋" w:hint="eastAsia"/>
          <w:sz w:val="24"/>
          <w:u w:val="single"/>
        </w:rPr>
        <w:t>近年来，为响应党中央习近</w:t>
      </w:r>
      <w:proofErr w:type="gramStart"/>
      <w:r>
        <w:rPr>
          <w:rFonts w:ascii="仿宋" w:hAnsi="仿宋" w:cs="仿宋" w:hint="eastAsia"/>
          <w:sz w:val="24"/>
          <w:u w:val="single"/>
        </w:rPr>
        <w:t>平主席</w:t>
      </w:r>
      <w:proofErr w:type="gramEnd"/>
      <w:r>
        <w:rPr>
          <w:rFonts w:ascii="仿宋" w:hAnsi="仿宋" w:cs="仿宋" w:hint="eastAsia"/>
          <w:sz w:val="24"/>
          <w:u w:val="single"/>
        </w:rPr>
        <w:t>提出的大力发展精准医学，早发现早治疗，提高医学技术能力，减少患者的支出，增强人民群众的幸福感，国家开始大力发展精准医学，精准医学包括精准用药，而蛋白组学就是从细胞分子层面去研究获取疾病信息，药物潜在靶点研究，药物机理研究，从而接近并解决精准医学的问题，</w:t>
      </w:r>
      <w:r>
        <w:rPr>
          <w:rFonts w:ascii="仿宋" w:hAnsi="仿宋" w:cs="仿宋"/>
          <w:sz w:val="24"/>
          <w:u w:val="single"/>
        </w:rPr>
        <w:t>国内大部分蛋白组学用户均有</w:t>
      </w:r>
      <w:r>
        <w:rPr>
          <w:rFonts w:ascii="仿宋" w:hAnsi="仿宋" w:cs="仿宋"/>
          <w:sz w:val="24"/>
          <w:u w:val="single"/>
        </w:rPr>
        <w:t>布鲁克的</w:t>
      </w:r>
      <w:r>
        <w:rPr>
          <w:rFonts w:ascii="仿宋" w:hAnsi="仿宋" w:cs="仿宋" w:hint="eastAsia"/>
          <w:sz w:val="24"/>
          <w:u w:val="single"/>
        </w:rPr>
        <w:t>4D</w:t>
      </w:r>
      <w:proofErr w:type="gramStart"/>
      <w:r>
        <w:rPr>
          <w:rFonts w:ascii="仿宋" w:hAnsi="仿宋" w:cs="仿宋" w:hint="eastAsia"/>
          <w:sz w:val="24"/>
          <w:u w:val="single"/>
        </w:rPr>
        <w:t>离子淌度蛋白</w:t>
      </w:r>
      <w:proofErr w:type="gramEnd"/>
      <w:r>
        <w:rPr>
          <w:rFonts w:ascii="仿宋" w:hAnsi="仿宋" w:cs="仿宋" w:hint="eastAsia"/>
          <w:sz w:val="24"/>
          <w:u w:val="single"/>
        </w:rPr>
        <w:t>组学质谱仪，特别</w:t>
      </w:r>
      <w:r>
        <w:rPr>
          <w:rFonts w:ascii="宋体" w:hAnsi="宋体" w:hint="eastAsia"/>
          <w:sz w:val="24"/>
          <w:u w:val="single"/>
        </w:rPr>
        <w:t>用于开展新型翻译后修饰鉴定及功能阐释研究项目，该设备用于满足对蛋白质组的全面深度检测及痕量样品的分析。该设备的</w:t>
      </w:r>
      <w:proofErr w:type="gramStart"/>
      <w:r>
        <w:rPr>
          <w:rFonts w:ascii="宋体" w:hAnsi="宋体" w:hint="eastAsia"/>
          <w:sz w:val="24"/>
          <w:u w:val="single"/>
        </w:rPr>
        <w:t>离子淌度分离功</w:t>
      </w:r>
      <w:proofErr w:type="gramEnd"/>
      <w:r>
        <w:rPr>
          <w:rFonts w:ascii="宋体" w:hAnsi="宋体" w:hint="eastAsia"/>
          <w:sz w:val="24"/>
          <w:u w:val="single"/>
        </w:rPr>
        <w:t>能，以实现更高灵敏度的蛋白质组的检测，更深的翻译后修饰分析，特别是为不同修饰位点的翻译后修饰分析提供了很大的潜力。</w:t>
      </w:r>
      <w:r>
        <w:rPr>
          <w:rFonts w:ascii="宋体" w:hAnsi="宋体" w:hint="eastAsia"/>
          <w:sz w:val="24"/>
          <w:u w:val="single"/>
        </w:rPr>
        <w:t xml:space="preserve">                                                             </w:t>
      </w:r>
    </w:p>
    <w:p w14:paraId="6C5740F1" w14:textId="77777777" w:rsidR="00305DC4" w:rsidRDefault="002F0CF3">
      <w:pPr>
        <w:spacing w:line="360" w:lineRule="auto"/>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rPr>
        <w:t>目前国内大部分著名高校和科研机构平台均具有该类型的设备，</w:t>
      </w:r>
      <w:r>
        <w:rPr>
          <w:rFonts w:ascii="仿宋" w:hAnsi="仿宋" w:cs="仿宋" w:hint="eastAsia"/>
          <w:sz w:val="24"/>
          <w:u w:val="single"/>
        </w:rPr>
        <w:t>如北大精准医学中心（</w:t>
      </w:r>
      <w:r>
        <w:rPr>
          <w:rFonts w:ascii="仿宋" w:hAnsi="仿宋" w:cs="仿宋" w:hint="eastAsia"/>
          <w:sz w:val="24"/>
          <w:u w:val="single"/>
        </w:rPr>
        <w:t>3</w:t>
      </w:r>
      <w:r>
        <w:rPr>
          <w:rFonts w:ascii="仿宋" w:hAnsi="仿宋" w:cs="仿宋" w:hint="eastAsia"/>
          <w:sz w:val="24"/>
          <w:u w:val="single"/>
        </w:rPr>
        <w:t>），中国中医科学院，协和</w:t>
      </w:r>
      <w:r>
        <w:rPr>
          <w:rFonts w:ascii="仿宋" w:hAnsi="仿宋" w:cs="仿宋" w:hint="eastAsia"/>
          <w:sz w:val="24"/>
          <w:u w:val="single"/>
        </w:rPr>
        <w:t>医院（</w:t>
      </w:r>
      <w:r>
        <w:rPr>
          <w:rFonts w:ascii="仿宋" w:hAnsi="仿宋" w:cs="仿宋" w:hint="eastAsia"/>
          <w:sz w:val="24"/>
          <w:u w:val="single"/>
        </w:rPr>
        <w:t>5</w:t>
      </w:r>
      <w:r>
        <w:rPr>
          <w:rFonts w:ascii="仿宋" w:hAnsi="仿宋" w:cs="仿宋" w:hint="eastAsia"/>
          <w:sz w:val="24"/>
          <w:u w:val="single"/>
        </w:rPr>
        <w:t>），北京生命科学研究所，东华大学，中科大，上海交大，复旦大学（</w:t>
      </w:r>
      <w:r>
        <w:rPr>
          <w:rFonts w:ascii="仿宋" w:hAnsi="仿宋" w:cs="仿宋" w:hint="eastAsia"/>
          <w:sz w:val="24"/>
          <w:u w:val="single"/>
        </w:rPr>
        <w:t>3</w:t>
      </w:r>
      <w:r>
        <w:rPr>
          <w:rFonts w:ascii="仿宋" w:hAnsi="仿宋" w:cs="仿宋" w:hint="eastAsia"/>
          <w:sz w:val="24"/>
          <w:u w:val="single"/>
        </w:rPr>
        <w:t>），上海有机所（</w:t>
      </w:r>
      <w:r>
        <w:rPr>
          <w:rFonts w:ascii="仿宋" w:hAnsi="仿宋" w:cs="仿宋" w:hint="eastAsia"/>
          <w:sz w:val="24"/>
          <w:u w:val="single"/>
        </w:rPr>
        <w:t>2</w:t>
      </w:r>
      <w:r>
        <w:rPr>
          <w:rFonts w:ascii="仿宋" w:hAnsi="仿宋" w:cs="仿宋" w:hint="eastAsia"/>
          <w:sz w:val="24"/>
          <w:u w:val="single"/>
        </w:rPr>
        <w:t>），中科院上海生化细胞所，上海科技大学，上海医药工业研究院，浙江大学（</w:t>
      </w:r>
      <w:r>
        <w:rPr>
          <w:rFonts w:ascii="仿宋" w:hAnsi="仿宋" w:cs="仿宋" w:hint="eastAsia"/>
          <w:sz w:val="24"/>
          <w:u w:val="single"/>
        </w:rPr>
        <w:t>3</w:t>
      </w:r>
      <w:r>
        <w:rPr>
          <w:rFonts w:ascii="仿宋" w:hAnsi="仿宋" w:cs="仿宋" w:hint="eastAsia"/>
          <w:sz w:val="24"/>
          <w:u w:val="single"/>
        </w:rPr>
        <w:t>），西湖大学（</w:t>
      </w:r>
      <w:r>
        <w:rPr>
          <w:rFonts w:ascii="仿宋" w:hAnsi="仿宋" w:cs="仿宋" w:hint="eastAsia"/>
          <w:sz w:val="24"/>
          <w:u w:val="single"/>
        </w:rPr>
        <w:t>3</w:t>
      </w:r>
      <w:r>
        <w:rPr>
          <w:rFonts w:ascii="仿宋" w:hAnsi="仿宋" w:cs="仿宋" w:hint="eastAsia"/>
          <w:sz w:val="24"/>
          <w:u w:val="single"/>
        </w:rPr>
        <w:t>），中科院基础医学与研究所（</w:t>
      </w:r>
      <w:r>
        <w:rPr>
          <w:rFonts w:ascii="仿宋" w:hAnsi="仿宋" w:cs="仿宋" w:hint="eastAsia"/>
          <w:sz w:val="24"/>
          <w:u w:val="single"/>
        </w:rPr>
        <w:t>2</w:t>
      </w:r>
      <w:r>
        <w:rPr>
          <w:rFonts w:ascii="仿宋" w:hAnsi="仿宋" w:cs="仿宋" w:hint="eastAsia"/>
          <w:sz w:val="24"/>
          <w:u w:val="single"/>
        </w:rPr>
        <w:t>），厦门大学，武汉大学，武汉大学高等技术研究院，华南生物医药研究院（</w:t>
      </w:r>
      <w:r>
        <w:rPr>
          <w:rFonts w:ascii="仿宋" w:hAnsi="仿宋" w:cs="仿宋" w:hint="eastAsia"/>
          <w:sz w:val="24"/>
          <w:u w:val="single"/>
        </w:rPr>
        <w:t>6</w:t>
      </w:r>
      <w:r>
        <w:rPr>
          <w:rFonts w:ascii="仿宋" w:hAnsi="仿宋" w:cs="仿宋" w:hint="eastAsia"/>
          <w:sz w:val="24"/>
          <w:u w:val="single"/>
        </w:rPr>
        <w:t>），南方科技大学，深圳湾实验室，港科大深圳研究院，知名第三方</w:t>
      </w:r>
      <w:r>
        <w:rPr>
          <w:rFonts w:ascii="仿宋" w:hAnsi="仿宋" w:cs="仿宋" w:hint="eastAsia"/>
          <w:sz w:val="24"/>
          <w:u w:val="single"/>
        </w:rPr>
        <w:t>CRO</w:t>
      </w:r>
      <w:r>
        <w:rPr>
          <w:rFonts w:ascii="仿宋" w:hAnsi="仿宋" w:cs="仿宋" w:hint="eastAsia"/>
          <w:sz w:val="24"/>
          <w:u w:val="single"/>
        </w:rPr>
        <w:t>公司</w:t>
      </w:r>
      <w:proofErr w:type="gramStart"/>
      <w:r>
        <w:rPr>
          <w:rFonts w:ascii="仿宋" w:hAnsi="仿宋" w:cs="仿宋" w:hint="eastAsia"/>
          <w:sz w:val="24"/>
          <w:u w:val="single"/>
        </w:rPr>
        <w:t>如药明康德</w:t>
      </w:r>
      <w:proofErr w:type="gramEnd"/>
      <w:r>
        <w:rPr>
          <w:rFonts w:ascii="仿宋" w:hAnsi="仿宋" w:cs="仿宋" w:hint="eastAsia"/>
          <w:sz w:val="24"/>
          <w:u w:val="single"/>
        </w:rPr>
        <w:t>，上海中科新生命（</w:t>
      </w:r>
      <w:r>
        <w:rPr>
          <w:rFonts w:ascii="仿宋" w:hAnsi="仿宋" w:cs="仿宋" w:hint="eastAsia"/>
          <w:sz w:val="24"/>
          <w:u w:val="single"/>
        </w:rPr>
        <w:t>7</w:t>
      </w:r>
      <w:r>
        <w:rPr>
          <w:rFonts w:ascii="仿宋" w:hAnsi="仿宋" w:cs="仿宋" w:hint="eastAsia"/>
          <w:sz w:val="24"/>
          <w:u w:val="single"/>
        </w:rPr>
        <w:t>），上海吉凯生物，上海生物芯片，</w:t>
      </w:r>
      <w:proofErr w:type="gramStart"/>
      <w:r>
        <w:rPr>
          <w:rFonts w:ascii="仿宋" w:hAnsi="仿宋" w:cs="仿宋" w:hint="eastAsia"/>
          <w:sz w:val="24"/>
          <w:u w:val="single"/>
        </w:rPr>
        <w:t>上海鹿明生物</w:t>
      </w:r>
      <w:proofErr w:type="gramEnd"/>
      <w:r>
        <w:rPr>
          <w:rFonts w:ascii="仿宋" w:hAnsi="仿宋" w:cs="仿宋" w:hint="eastAsia"/>
          <w:sz w:val="24"/>
          <w:u w:val="single"/>
        </w:rPr>
        <w:t>，华大基因，</w:t>
      </w:r>
      <w:proofErr w:type="gramStart"/>
      <w:r>
        <w:rPr>
          <w:rFonts w:ascii="仿宋" w:hAnsi="仿宋" w:cs="仿宋" w:hint="eastAsia"/>
          <w:sz w:val="24"/>
          <w:u w:val="single"/>
        </w:rPr>
        <w:t>杭州景杰生物</w:t>
      </w:r>
      <w:proofErr w:type="gramEnd"/>
      <w:r>
        <w:rPr>
          <w:rFonts w:ascii="仿宋" w:hAnsi="仿宋" w:cs="仿宋" w:hint="eastAsia"/>
          <w:sz w:val="24"/>
          <w:u w:val="single"/>
        </w:rPr>
        <w:t>（</w:t>
      </w:r>
      <w:r>
        <w:rPr>
          <w:rFonts w:ascii="仿宋" w:hAnsi="仿宋" w:cs="仿宋" w:hint="eastAsia"/>
          <w:sz w:val="24"/>
          <w:u w:val="single"/>
        </w:rPr>
        <w:t>9</w:t>
      </w:r>
      <w:r>
        <w:rPr>
          <w:rFonts w:ascii="仿宋" w:hAnsi="仿宋" w:cs="仿宋" w:hint="eastAsia"/>
          <w:sz w:val="24"/>
          <w:u w:val="single"/>
        </w:rPr>
        <w:t>）</w:t>
      </w:r>
      <w:proofErr w:type="gramStart"/>
      <w:r>
        <w:rPr>
          <w:rFonts w:ascii="仿宋" w:hAnsi="仿宋" w:cs="仿宋" w:hint="eastAsia"/>
          <w:sz w:val="24"/>
          <w:u w:val="single"/>
        </w:rPr>
        <w:t>迈维代谢</w:t>
      </w:r>
      <w:proofErr w:type="gramEnd"/>
      <w:r>
        <w:rPr>
          <w:rFonts w:ascii="仿宋" w:hAnsi="仿宋" w:cs="仿宋" w:hint="eastAsia"/>
          <w:sz w:val="24"/>
          <w:u w:val="single"/>
        </w:rPr>
        <w:t>（</w:t>
      </w:r>
      <w:r>
        <w:rPr>
          <w:rFonts w:ascii="仿宋" w:hAnsi="仿宋" w:cs="仿宋"/>
          <w:sz w:val="24"/>
          <w:u w:val="single"/>
        </w:rPr>
        <w:t>4</w:t>
      </w:r>
      <w:r>
        <w:rPr>
          <w:rFonts w:ascii="仿宋" w:hAnsi="仿宋" w:cs="仿宋" w:hint="eastAsia"/>
          <w:sz w:val="24"/>
          <w:u w:val="single"/>
        </w:rPr>
        <w:t>）等</w:t>
      </w:r>
      <w:r>
        <w:rPr>
          <w:rFonts w:ascii="宋体" w:hAnsi="宋体" w:hint="eastAsia"/>
          <w:sz w:val="24"/>
          <w:u w:val="single"/>
        </w:rPr>
        <w:t xml:space="preserve">                      </w:t>
      </w:r>
      <w:r>
        <w:rPr>
          <w:rFonts w:ascii="宋体" w:hAnsi="宋体" w:hint="eastAsia"/>
          <w:sz w:val="24"/>
          <w:u w:val="single"/>
        </w:rPr>
        <w:t xml:space="preserve">                                           </w:t>
      </w:r>
    </w:p>
    <w:p w14:paraId="6A635AC1" w14:textId="77777777" w:rsidR="00305DC4" w:rsidRDefault="002F0CF3">
      <w:pPr>
        <w:spacing w:line="360" w:lineRule="auto"/>
        <w:ind w:firstLine="420"/>
        <w:jc w:val="left"/>
        <w:rPr>
          <w:rFonts w:ascii="宋体" w:hAnsi="宋体"/>
          <w:sz w:val="24"/>
        </w:rPr>
      </w:pPr>
      <w:r>
        <w:rPr>
          <w:rFonts w:ascii="宋体" w:hAnsi="宋体" w:hint="eastAsia"/>
          <w:sz w:val="24"/>
        </w:rPr>
        <w:t>2.</w:t>
      </w:r>
      <w:r>
        <w:rPr>
          <w:rFonts w:ascii="宋体" w:hAnsi="宋体" w:hint="eastAsia"/>
          <w:sz w:val="24"/>
        </w:rPr>
        <w:t>市场供给情况</w:t>
      </w:r>
    </w:p>
    <w:p w14:paraId="009D8C0A"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lastRenderedPageBreak/>
        <w:t xml:space="preserve"> </w:t>
      </w:r>
      <w:r>
        <w:rPr>
          <w:rFonts w:ascii="宋体" w:hAnsi="宋体"/>
          <w:sz w:val="24"/>
          <w:u w:val="single"/>
          <w:lang w:bidi="ar"/>
        </w:rPr>
        <w:t>近三年，布鲁克在蛋白组</w:t>
      </w:r>
      <w:proofErr w:type="gramStart"/>
      <w:r>
        <w:rPr>
          <w:rFonts w:ascii="宋体" w:hAnsi="宋体"/>
          <w:sz w:val="24"/>
          <w:u w:val="single"/>
          <w:lang w:bidi="ar"/>
        </w:rPr>
        <w:t>学市场</w:t>
      </w:r>
      <w:proofErr w:type="gramEnd"/>
      <w:r>
        <w:rPr>
          <w:rFonts w:ascii="宋体" w:hAnsi="宋体"/>
          <w:sz w:val="24"/>
          <w:u w:val="single"/>
          <w:lang w:bidi="ar"/>
        </w:rPr>
        <w:t>份额大幅提升，目前已经接近一半的组</w:t>
      </w:r>
      <w:proofErr w:type="gramStart"/>
      <w:r>
        <w:rPr>
          <w:rFonts w:ascii="宋体" w:hAnsi="宋体"/>
          <w:sz w:val="24"/>
          <w:u w:val="single"/>
          <w:lang w:bidi="ar"/>
        </w:rPr>
        <w:t>学市场</w:t>
      </w:r>
      <w:proofErr w:type="gramEnd"/>
      <w:r>
        <w:rPr>
          <w:rFonts w:ascii="宋体" w:hAnsi="宋体"/>
          <w:sz w:val="24"/>
          <w:u w:val="single"/>
          <w:lang w:bidi="ar"/>
        </w:rPr>
        <w:t>份额，高速增长的市场份额，可见用户对布鲁克产品和创新技术的认可。蛋白组学质谱属于高分辨质谱，目前市场上在蛋白组</w:t>
      </w:r>
      <w:proofErr w:type="gramStart"/>
      <w:r>
        <w:rPr>
          <w:rFonts w:ascii="宋体" w:hAnsi="宋体"/>
          <w:sz w:val="24"/>
          <w:u w:val="single"/>
          <w:lang w:bidi="ar"/>
        </w:rPr>
        <w:t>学市场</w:t>
      </w:r>
      <w:proofErr w:type="gramEnd"/>
      <w:r>
        <w:rPr>
          <w:rFonts w:ascii="宋体" w:hAnsi="宋体"/>
          <w:sz w:val="24"/>
          <w:u w:val="single"/>
          <w:lang w:bidi="ar"/>
        </w:rPr>
        <w:t>的厂家只有进口品牌质谱厂家，进口品牌里也只有</w:t>
      </w:r>
      <w:proofErr w:type="gramStart"/>
      <w:r>
        <w:rPr>
          <w:rFonts w:ascii="宋体" w:hAnsi="宋体"/>
          <w:sz w:val="24"/>
          <w:u w:val="single"/>
          <w:lang w:bidi="ar"/>
        </w:rPr>
        <w:t>赛默飞</w:t>
      </w:r>
      <w:proofErr w:type="gramEnd"/>
      <w:r>
        <w:rPr>
          <w:rFonts w:ascii="宋体" w:hAnsi="宋体"/>
          <w:sz w:val="24"/>
          <w:u w:val="single"/>
          <w:lang w:bidi="ar"/>
        </w:rPr>
        <w:t>，布鲁克，</w:t>
      </w:r>
      <w:proofErr w:type="spellStart"/>
      <w:r>
        <w:rPr>
          <w:rFonts w:ascii="宋体" w:hAnsi="宋体"/>
          <w:sz w:val="24"/>
          <w:u w:val="single"/>
          <w:lang w:bidi="ar"/>
        </w:rPr>
        <w:t>sciex</w:t>
      </w:r>
      <w:proofErr w:type="spellEnd"/>
      <w:r>
        <w:rPr>
          <w:rFonts w:ascii="宋体" w:hAnsi="宋体"/>
          <w:sz w:val="24"/>
          <w:u w:val="single"/>
          <w:lang w:bidi="ar"/>
        </w:rPr>
        <w:t>三家有一定的造诣，其他如</w:t>
      </w:r>
      <w:proofErr w:type="spellStart"/>
      <w:r>
        <w:rPr>
          <w:rFonts w:ascii="宋体" w:hAnsi="宋体"/>
          <w:sz w:val="24"/>
          <w:u w:val="single"/>
          <w:lang w:bidi="ar"/>
        </w:rPr>
        <w:t>agilent</w:t>
      </w:r>
      <w:proofErr w:type="spellEnd"/>
      <w:r>
        <w:rPr>
          <w:rFonts w:ascii="宋体" w:hAnsi="宋体"/>
          <w:sz w:val="24"/>
          <w:u w:val="single"/>
          <w:lang w:bidi="ar"/>
        </w:rPr>
        <w:t>，</w:t>
      </w:r>
      <w:r>
        <w:rPr>
          <w:rFonts w:ascii="宋体" w:hAnsi="宋体"/>
          <w:sz w:val="24"/>
          <w:u w:val="single"/>
          <w:lang w:bidi="ar"/>
        </w:rPr>
        <w:t>waters</w:t>
      </w:r>
      <w:r>
        <w:rPr>
          <w:rFonts w:ascii="宋体" w:hAnsi="宋体"/>
          <w:sz w:val="24"/>
          <w:u w:val="single"/>
          <w:lang w:bidi="ar"/>
        </w:rPr>
        <w:t>等质谱生产厂家均未涉足。国内厂家没有一家在该领域涉足，国内质谱厂家目前只有低分辨质谱，还未有高分辨</w:t>
      </w:r>
      <w:r>
        <w:rPr>
          <w:rFonts w:ascii="宋体" w:hAnsi="宋体"/>
          <w:sz w:val="24"/>
          <w:u w:val="single"/>
          <w:lang w:bidi="ar"/>
        </w:rPr>
        <w:t>质谱产品和配套软件</w:t>
      </w:r>
      <w:r>
        <w:rPr>
          <w:rFonts w:ascii="宋体" w:hAnsi="宋体" w:hint="eastAsia"/>
          <w:sz w:val="28"/>
          <w:szCs w:val="28"/>
          <w:u w:val="single"/>
          <w:lang w:bidi="ar"/>
        </w:rPr>
        <w:t>。</w:t>
      </w:r>
      <w:r>
        <w:rPr>
          <w:rFonts w:ascii="宋体" w:hAnsi="宋体" w:hint="eastAsia"/>
          <w:sz w:val="24"/>
          <w:u w:val="single"/>
        </w:rPr>
        <w:t xml:space="preserve">                      </w:t>
      </w:r>
    </w:p>
    <w:p w14:paraId="3711FAA7" w14:textId="77777777" w:rsidR="00305DC4" w:rsidRDefault="002F0CF3">
      <w:pPr>
        <w:spacing w:line="360" w:lineRule="auto"/>
        <w:ind w:firstLine="420"/>
        <w:jc w:val="left"/>
        <w:rPr>
          <w:rFonts w:ascii="宋体" w:hAnsi="宋体"/>
          <w:sz w:val="24"/>
        </w:rPr>
      </w:pPr>
      <w:r>
        <w:rPr>
          <w:rFonts w:ascii="宋体" w:hAnsi="宋体" w:hint="eastAsia"/>
          <w:sz w:val="24"/>
        </w:rPr>
        <w:t>3.</w:t>
      </w:r>
      <w:r>
        <w:rPr>
          <w:rFonts w:ascii="宋体" w:hAnsi="宋体" w:hint="eastAsia"/>
          <w:sz w:val="24"/>
        </w:rPr>
        <w:t>同类采购项目历史成交信息情况</w:t>
      </w:r>
    </w:p>
    <w:p w14:paraId="47C9BA27"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sz w:val="24"/>
          <w:u w:val="single"/>
          <w:lang w:bidi="ar"/>
        </w:rPr>
        <w:t>网上查询了解到，</w:t>
      </w:r>
      <w:r>
        <w:rPr>
          <w:rFonts w:ascii="宋体" w:hAnsi="宋体" w:hint="eastAsia"/>
          <w:sz w:val="24"/>
          <w:u w:val="single"/>
          <w:lang w:bidi="ar"/>
        </w:rPr>
        <w:t>同类采购项目历史成交信息主要来源于国内高校或研究所及其他环境监测站等。目前国内有很多知名的高校和科研院所都具有类似的配置机型</w:t>
      </w:r>
      <w:r>
        <w:rPr>
          <w:rFonts w:ascii="宋体" w:hAnsi="宋体"/>
          <w:sz w:val="24"/>
          <w:u w:val="single"/>
          <w:lang w:bidi="ar"/>
        </w:rPr>
        <w:t>，如</w:t>
      </w:r>
      <w:r>
        <w:rPr>
          <w:rFonts w:ascii="宋体" w:hAnsi="宋体" w:hint="eastAsia"/>
          <w:sz w:val="24"/>
          <w:u w:val="single"/>
          <w:lang w:bidi="ar"/>
        </w:rPr>
        <w:t>浙江大学</w:t>
      </w:r>
      <w:r>
        <w:rPr>
          <w:rFonts w:ascii="宋体" w:hAnsi="宋体"/>
          <w:sz w:val="24"/>
          <w:u w:val="single"/>
          <w:lang w:bidi="ar"/>
        </w:rPr>
        <w:t>附属</w:t>
      </w:r>
      <w:r>
        <w:rPr>
          <w:rFonts w:ascii="宋体" w:hAnsi="宋体" w:hint="eastAsia"/>
          <w:sz w:val="24"/>
          <w:u w:val="single"/>
          <w:lang w:bidi="ar"/>
        </w:rPr>
        <w:t>附属医院</w:t>
      </w:r>
      <w:r>
        <w:rPr>
          <w:rFonts w:ascii="宋体" w:hAnsi="宋体" w:hint="eastAsia"/>
          <w:sz w:val="24"/>
          <w:u w:val="single"/>
          <w:lang w:bidi="ar"/>
        </w:rPr>
        <w:t>1000</w:t>
      </w:r>
      <w:r>
        <w:rPr>
          <w:rFonts w:ascii="宋体" w:hAnsi="宋体"/>
          <w:sz w:val="24"/>
          <w:u w:val="single"/>
          <w:lang w:bidi="ar"/>
        </w:rPr>
        <w:t>万，</w:t>
      </w:r>
      <w:r>
        <w:rPr>
          <w:rFonts w:ascii="宋体" w:hAnsi="宋体" w:hint="eastAsia"/>
          <w:sz w:val="24"/>
          <w:u w:val="single"/>
          <w:lang w:bidi="ar"/>
        </w:rPr>
        <w:t>浙江大学化学系</w:t>
      </w:r>
      <w:r>
        <w:rPr>
          <w:rFonts w:ascii="宋体" w:hAnsi="宋体" w:hint="eastAsia"/>
          <w:sz w:val="24"/>
          <w:u w:val="single"/>
          <w:lang w:bidi="ar"/>
        </w:rPr>
        <w:t>898</w:t>
      </w:r>
      <w:r>
        <w:rPr>
          <w:rFonts w:ascii="宋体" w:hAnsi="宋体"/>
          <w:sz w:val="24"/>
          <w:u w:val="single"/>
          <w:lang w:bidi="ar"/>
        </w:rPr>
        <w:t>万，</w:t>
      </w:r>
      <w:r>
        <w:rPr>
          <w:rFonts w:ascii="宋体" w:hAnsi="宋体" w:hint="eastAsia"/>
          <w:sz w:val="24"/>
          <w:u w:val="single"/>
          <w:lang w:bidi="ar"/>
        </w:rPr>
        <w:t>厦门</w:t>
      </w:r>
      <w:r>
        <w:rPr>
          <w:rFonts w:ascii="宋体" w:hAnsi="宋体"/>
          <w:sz w:val="24"/>
          <w:u w:val="single"/>
          <w:lang w:bidi="ar"/>
        </w:rPr>
        <w:t>大学</w:t>
      </w:r>
      <w:r>
        <w:rPr>
          <w:rFonts w:ascii="宋体" w:hAnsi="宋体" w:hint="eastAsia"/>
          <w:sz w:val="24"/>
          <w:u w:val="single"/>
          <w:lang w:bidi="ar"/>
        </w:rPr>
        <w:t>83</w:t>
      </w:r>
      <w:r>
        <w:rPr>
          <w:rFonts w:ascii="宋体" w:hAnsi="宋体"/>
          <w:sz w:val="24"/>
          <w:u w:val="single"/>
          <w:lang w:bidi="ar"/>
        </w:rPr>
        <w:t>0</w:t>
      </w:r>
      <w:r>
        <w:rPr>
          <w:rFonts w:ascii="宋体" w:hAnsi="宋体"/>
          <w:sz w:val="24"/>
          <w:u w:val="single"/>
          <w:lang w:bidi="ar"/>
        </w:rPr>
        <w:t>万，保修和配置均有不同。今年因为战争导致原料成本的大幅增长，国外仪器厂商价格都大幅调价，同时叠加汇率的大幅贬值，导致仪器的人民币的价格更高，在可预计的近一年，仪器价格将一直居高不下</w:t>
      </w:r>
      <w:r>
        <w:rPr>
          <w:rFonts w:ascii="宋体" w:hAnsi="宋体" w:hint="eastAsia"/>
          <w:sz w:val="24"/>
          <w:u w:val="single"/>
        </w:rPr>
        <w:t>。</w:t>
      </w:r>
      <w:r>
        <w:rPr>
          <w:rFonts w:ascii="宋体" w:hAnsi="宋体" w:hint="eastAsia"/>
          <w:sz w:val="24"/>
          <w:u w:val="single"/>
        </w:rPr>
        <w:t xml:space="preserve">                                        </w:t>
      </w:r>
    </w:p>
    <w:p w14:paraId="20F7352C" w14:textId="77777777" w:rsidR="00305DC4" w:rsidRDefault="002F0CF3">
      <w:pPr>
        <w:spacing w:line="360" w:lineRule="auto"/>
        <w:ind w:firstLine="420"/>
        <w:jc w:val="left"/>
        <w:rPr>
          <w:rFonts w:ascii="宋体" w:hAnsi="宋体"/>
          <w:sz w:val="24"/>
        </w:rPr>
      </w:pPr>
      <w:r>
        <w:rPr>
          <w:rFonts w:ascii="宋体" w:hAnsi="宋体" w:hint="eastAsia"/>
          <w:sz w:val="24"/>
        </w:rPr>
        <w:t>4.</w:t>
      </w:r>
      <w:r>
        <w:rPr>
          <w:rFonts w:ascii="宋体" w:hAnsi="宋体" w:hint="eastAsia"/>
          <w:sz w:val="24"/>
        </w:rPr>
        <w:t>可能涉及的运行维护、升级更新、备品备件、耗材等后续采购情况</w:t>
      </w:r>
    </w:p>
    <w:p w14:paraId="46BFAC01"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lang w:bidi="ar"/>
        </w:rPr>
        <w:t>仪器在安装、调试通过后</w:t>
      </w:r>
      <w:r>
        <w:rPr>
          <w:rFonts w:ascii="宋体" w:hAnsi="宋体" w:hint="eastAsia"/>
          <w:sz w:val="24"/>
          <w:u w:val="single"/>
          <w:lang w:bidi="ar"/>
        </w:rPr>
        <w:t>1</w:t>
      </w:r>
      <w:r>
        <w:rPr>
          <w:rFonts w:ascii="宋体" w:hAnsi="宋体" w:hint="eastAsia"/>
          <w:sz w:val="24"/>
          <w:u w:val="single"/>
          <w:lang w:bidi="ar"/>
        </w:rPr>
        <w:t>年的免费保修期。保修期后，保证长期供应零备件和正常的售后服务</w:t>
      </w:r>
      <w:r>
        <w:rPr>
          <w:rFonts w:ascii="宋体" w:hAnsi="宋体"/>
          <w:sz w:val="24"/>
          <w:u w:val="single"/>
          <w:lang w:bidi="ar"/>
        </w:rPr>
        <w:t>。备品备件，原厂配置了备品备件如纳升液相管路，离子传输玻璃毛细管，满足常规使用需求，色谱柱和溶剂</w:t>
      </w:r>
      <w:r>
        <w:rPr>
          <w:rFonts w:ascii="宋体" w:hAnsi="宋体"/>
          <w:sz w:val="24"/>
          <w:u w:val="single"/>
          <w:lang w:bidi="ar"/>
        </w:rPr>
        <w:t>等常规耗材由用户当地采购</w:t>
      </w:r>
      <w:r>
        <w:rPr>
          <w:rFonts w:ascii="宋体" w:hAnsi="宋体" w:hint="eastAsia"/>
          <w:sz w:val="24"/>
          <w:u w:val="single"/>
          <w:lang w:bidi="ar"/>
        </w:rPr>
        <w:t>。</w:t>
      </w:r>
      <w:r>
        <w:rPr>
          <w:rFonts w:ascii="宋体" w:hAnsi="宋体" w:hint="eastAsia"/>
          <w:sz w:val="24"/>
          <w:u w:val="single"/>
        </w:rPr>
        <w:t xml:space="preserve">         </w:t>
      </w:r>
    </w:p>
    <w:p w14:paraId="42368618" w14:textId="77777777" w:rsidR="00305DC4" w:rsidRDefault="002F0CF3">
      <w:pPr>
        <w:spacing w:line="360" w:lineRule="auto"/>
        <w:ind w:firstLine="420"/>
        <w:jc w:val="left"/>
        <w:rPr>
          <w:rFonts w:ascii="宋体" w:hAnsi="宋体"/>
          <w:sz w:val="24"/>
        </w:rPr>
      </w:pPr>
      <w:r>
        <w:rPr>
          <w:rFonts w:ascii="宋体" w:hAnsi="宋体" w:hint="eastAsia"/>
          <w:sz w:val="24"/>
        </w:rPr>
        <w:t>5.</w:t>
      </w:r>
      <w:r>
        <w:rPr>
          <w:rFonts w:ascii="宋体" w:hAnsi="宋体" w:hint="eastAsia"/>
          <w:sz w:val="24"/>
        </w:rPr>
        <w:t>其他相关情况</w:t>
      </w:r>
    </w:p>
    <w:p w14:paraId="40C3177E"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rPr>
        <w:t>无</w:t>
      </w:r>
      <w:r>
        <w:rPr>
          <w:rFonts w:ascii="宋体" w:hAnsi="宋体" w:hint="eastAsia"/>
          <w:sz w:val="24"/>
          <w:u w:val="single"/>
        </w:rPr>
        <w:t xml:space="preserve">    </w:t>
      </w:r>
    </w:p>
    <w:p w14:paraId="17690F46" w14:textId="77777777" w:rsidR="00305DC4" w:rsidRDefault="002F0CF3">
      <w:pPr>
        <w:spacing w:beforeLines="100" w:before="312" w:line="360" w:lineRule="auto"/>
        <w:jc w:val="left"/>
        <w:rPr>
          <w:rFonts w:ascii="宋体" w:hAnsi="宋体"/>
          <w:b/>
          <w:sz w:val="28"/>
          <w:szCs w:val="28"/>
        </w:rPr>
      </w:pPr>
      <w:r>
        <w:rPr>
          <w:rFonts w:ascii="宋体" w:hAnsi="宋体"/>
          <w:b/>
          <w:sz w:val="28"/>
          <w:szCs w:val="28"/>
        </w:rPr>
        <w:t>二</w:t>
      </w:r>
      <w:r>
        <w:rPr>
          <w:rFonts w:ascii="宋体" w:hAnsi="宋体" w:hint="eastAsia"/>
          <w:b/>
          <w:sz w:val="28"/>
          <w:szCs w:val="28"/>
        </w:rPr>
        <w:t>、采购需求内容</w:t>
      </w:r>
    </w:p>
    <w:p w14:paraId="347BA362" w14:textId="77777777" w:rsidR="00305DC4" w:rsidRDefault="002F0CF3">
      <w:pPr>
        <w:spacing w:line="360" w:lineRule="auto"/>
        <w:jc w:val="left"/>
        <w:rPr>
          <w:rFonts w:ascii="宋体" w:hAnsi="宋体" w:cs="仿宋_GB2312"/>
          <w:sz w:val="24"/>
        </w:rPr>
      </w:pPr>
      <w:r>
        <w:rPr>
          <w:rFonts w:ascii="宋体" w:hAnsi="宋体" w:cs="仿宋_GB2312" w:hint="eastAsia"/>
          <w:sz w:val="24"/>
        </w:rPr>
        <w:t>（一）项目概况</w:t>
      </w:r>
    </w:p>
    <w:p w14:paraId="0637ADDD" w14:textId="0DC4C7B3" w:rsidR="00305DC4" w:rsidRDefault="002F0CF3">
      <w:pPr>
        <w:spacing w:line="360" w:lineRule="auto"/>
        <w:jc w:val="left"/>
        <w:rPr>
          <w:rFonts w:ascii="宋体" w:hAnsi="宋体"/>
          <w:sz w:val="24"/>
          <w:u w:val="single"/>
        </w:rPr>
      </w:pPr>
      <w:r>
        <w:rPr>
          <w:rFonts w:ascii="宋体" w:hAnsi="宋体" w:hint="eastAsia"/>
          <w:sz w:val="24"/>
          <w:u w:val="single"/>
        </w:rPr>
        <w:t xml:space="preserve"> </w:t>
      </w:r>
      <w:r w:rsidR="00B0672C">
        <w:rPr>
          <w:rFonts w:ascii="宋体" w:hAnsi="宋体" w:hint="eastAsia"/>
          <w:sz w:val="24"/>
          <w:u w:val="single"/>
        </w:rPr>
        <w:t>杭州******研究院</w:t>
      </w:r>
      <w:r>
        <w:rPr>
          <w:rFonts w:ascii="宋体" w:hAnsi="宋体" w:hint="eastAsia"/>
          <w:sz w:val="24"/>
          <w:u w:val="single"/>
        </w:rPr>
        <w:t>药物科学和技术学院处于大力建设阶段，目前平台暂时缺少高端质谱做新型翻译后修饰和深度蛋白组学研究，为突破药学前沿科学和生命健康领域的重大新药创制问题，我们迫切需要高端质谱设备尤其是带</w:t>
      </w:r>
      <w:proofErr w:type="gramStart"/>
      <w:r>
        <w:rPr>
          <w:rFonts w:ascii="宋体" w:hAnsi="宋体" w:hint="eastAsia"/>
          <w:sz w:val="24"/>
          <w:u w:val="single"/>
        </w:rPr>
        <w:t>离子淌度的</w:t>
      </w:r>
      <w:proofErr w:type="gramEnd"/>
      <w:r>
        <w:rPr>
          <w:rFonts w:ascii="宋体" w:hAnsi="宋体" w:hint="eastAsia"/>
          <w:sz w:val="24"/>
          <w:u w:val="single"/>
        </w:rPr>
        <w:t>成熟设备做科研支持，从而实现快速的靶标发现，蛋白组学中的深度鉴定特别是共流出物的分析，修饰中的不同位点的精准分析检测。</w:t>
      </w:r>
      <w:r>
        <w:rPr>
          <w:rFonts w:ascii="宋体" w:hAnsi="宋体" w:hint="eastAsia"/>
          <w:sz w:val="24"/>
          <w:u w:val="single"/>
        </w:rPr>
        <w:t xml:space="preserve">                                 </w:t>
      </w:r>
    </w:p>
    <w:p w14:paraId="2115A0CC" w14:textId="260126CC" w:rsidR="00305DC4" w:rsidRDefault="002F0CF3">
      <w:pPr>
        <w:spacing w:line="360" w:lineRule="auto"/>
        <w:jc w:val="left"/>
        <w:rPr>
          <w:rFonts w:ascii="宋体" w:hAnsi="宋体" w:cs="仿宋_GB2312"/>
          <w:sz w:val="24"/>
        </w:rPr>
      </w:pPr>
      <w:r>
        <w:rPr>
          <w:rFonts w:ascii="宋体" w:hAnsi="宋体" w:cs="仿宋_GB2312" w:hint="eastAsia"/>
          <w:sz w:val="24"/>
        </w:rPr>
        <w:lastRenderedPageBreak/>
        <w:t>（二）预算金额（元）：</w:t>
      </w:r>
      <w:r>
        <w:rPr>
          <w:rFonts w:ascii="宋体" w:hAnsi="宋体" w:hint="eastAsia"/>
          <w:sz w:val="24"/>
          <w:u w:val="single"/>
        </w:rPr>
        <w:t xml:space="preserve"> </w:t>
      </w:r>
      <w:r w:rsidR="00B0672C">
        <w:rPr>
          <w:rFonts w:ascii="宋体" w:hAnsi="宋体"/>
          <w:sz w:val="24"/>
          <w:u w:val="single"/>
        </w:rPr>
        <w:t xml:space="preserve">        </w:t>
      </w:r>
      <w:r>
        <w:rPr>
          <w:rFonts w:ascii="宋体" w:hAnsi="宋体" w:hint="eastAsia"/>
          <w:sz w:val="24"/>
          <w:u w:val="single"/>
        </w:rPr>
        <w:t>万</w:t>
      </w:r>
      <w:r>
        <w:rPr>
          <w:rFonts w:ascii="宋体" w:hAnsi="宋体" w:hint="eastAsia"/>
          <w:sz w:val="24"/>
          <w:u w:val="single"/>
        </w:rPr>
        <w:t xml:space="preserve">    </w:t>
      </w:r>
      <w:r>
        <w:rPr>
          <w:rFonts w:ascii="宋体" w:hAnsi="宋体" w:hint="eastAsia"/>
          <w:sz w:val="24"/>
          <w:u w:val="single"/>
        </w:rPr>
        <w:t xml:space="preserve">         </w:t>
      </w:r>
    </w:p>
    <w:p w14:paraId="55C67DB6" w14:textId="77777777" w:rsidR="00305DC4" w:rsidRDefault="002F0CF3">
      <w:pPr>
        <w:spacing w:line="360" w:lineRule="auto"/>
        <w:jc w:val="left"/>
        <w:rPr>
          <w:rFonts w:ascii="宋体" w:hAnsi="宋体" w:cs="仿宋_GB2312"/>
          <w:sz w:val="24"/>
        </w:rPr>
      </w:pPr>
      <w:r>
        <w:rPr>
          <w:rFonts w:ascii="宋体" w:hAnsi="宋体" w:cs="仿宋_GB2312" w:hint="eastAsia"/>
          <w:sz w:val="24"/>
        </w:rPr>
        <w:t>（三）需满足的政府采购政策目标和具体支持对象</w:t>
      </w:r>
    </w:p>
    <w:p w14:paraId="3AD19386" w14:textId="77777777" w:rsidR="00305DC4" w:rsidRDefault="002F0CF3">
      <w:pPr>
        <w:spacing w:line="360" w:lineRule="auto"/>
        <w:ind w:firstLine="420"/>
        <w:jc w:val="left"/>
        <w:rPr>
          <w:rFonts w:ascii="宋体" w:hAnsi="宋体" w:cs="仿宋_GB2312"/>
          <w:sz w:val="24"/>
        </w:rPr>
      </w:pPr>
      <w:r>
        <w:rPr>
          <w:rFonts w:ascii="宋体" w:hAnsi="宋体" w:cs="仿宋_GB2312" w:hint="eastAsia"/>
          <w:sz w:val="24"/>
        </w:rPr>
        <w:sym w:font="Wingdings 2" w:char="F052"/>
      </w:r>
      <w:r>
        <w:rPr>
          <w:rFonts w:ascii="宋体" w:hAnsi="宋体" w:cs="仿宋_GB2312" w:hint="eastAsia"/>
          <w:sz w:val="24"/>
        </w:rPr>
        <w:t>扶持中小企业</w:t>
      </w:r>
      <w:r>
        <w:rPr>
          <w:rFonts w:ascii="宋体" w:hAnsi="宋体" w:cs="仿宋_GB2312" w:hint="eastAsia"/>
          <w:sz w:val="24"/>
        </w:rPr>
        <w:t xml:space="preserve"> </w:t>
      </w:r>
      <w:r>
        <w:rPr>
          <w:rFonts w:ascii="宋体" w:hAnsi="宋体" w:cs="仿宋_GB2312" w:hint="eastAsia"/>
          <w:sz w:val="24"/>
        </w:rPr>
        <w:sym w:font="Wingdings 2" w:char="00A3"/>
      </w:r>
      <w:r>
        <w:rPr>
          <w:rFonts w:ascii="宋体" w:hAnsi="宋体" w:cs="仿宋_GB2312" w:hint="eastAsia"/>
          <w:sz w:val="24"/>
        </w:rPr>
        <w:t>节能环保</w:t>
      </w:r>
      <w:r>
        <w:rPr>
          <w:rFonts w:ascii="宋体" w:hAnsi="宋体" w:cs="仿宋_GB2312" w:hint="eastAsia"/>
          <w:sz w:val="24"/>
        </w:rPr>
        <w:t xml:space="preserve"> </w:t>
      </w:r>
      <w:r>
        <w:rPr>
          <w:rFonts w:ascii="宋体" w:hAnsi="宋体" w:cs="仿宋_GB2312" w:hint="eastAsia"/>
          <w:sz w:val="24"/>
        </w:rPr>
        <w:sym w:font="Wingdings 2" w:char="00A3"/>
      </w:r>
      <w:r>
        <w:rPr>
          <w:rFonts w:ascii="宋体" w:hAnsi="宋体" w:cs="仿宋_GB2312" w:hint="eastAsia"/>
          <w:sz w:val="24"/>
        </w:rPr>
        <w:t>其他（</w:t>
      </w:r>
      <w:r>
        <w:rPr>
          <w:rFonts w:ascii="宋体" w:hAnsi="宋体" w:cs="仿宋_GB2312" w:hint="eastAsia"/>
          <w:sz w:val="24"/>
          <w:u w:val="single"/>
        </w:rPr>
        <w:t xml:space="preserve">            </w:t>
      </w:r>
      <w:r>
        <w:rPr>
          <w:rFonts w:ascii="宋体" w:hAnsi="宋体" w:cs="仿宋_GB2312" w:hint="eastAsia"/>
          <w:sz w:val="24"/>
        </w:rPr>
        <w:t>）</w:t>
      </w:r>
    </w:p>
    <w:p w14:paraId="15153E72" w14:textId="77777777" w:rsidR="00305DC4" w:rsidRDefault="002F0CF3">
      <w:pPr>
        <w:spacing w:line="360" w:lineRule="auto"/>
        <w:jc w:val="left"/>
        <w:rPr>
          <w:rFonts w:ascii="宋体" w:hAnsi="宋体" w:cs="仿宋_GB2312"/>
          <w:sz w:val="24"/>
        </w:rPr>
      </w:pPr>
      <w:r>
        <w:rPr>
          <w:rFonts w:ascii="宋体" w:hAnsi="宋体" w:cs="仿宋_GB2312" w:hint="eastAsia"/>
          <w:sz w:val="24"/>
        </w:rPr>
        <w:t>（四）采购标的是否进口产品：</w:t>
      </w:r>
      <w:r>
        <w:rPr>
          <w:rFonts w:ascii="宋体" w:hAnsi="宋体" w:cs="仿宋_GB2312" w:hint="eastAsia"/>
          <w:sz w:val="24"/>
        </w:rPr>
        <w:t xml:space="preserve"> </w:t>
      </w:r>
      <w:r>
        <w:rPr>
          <w:rFonts w:ascii="宋体" w:hAnsi="宋体" w:cs="仿宋_GB2312" w:hint="eastAsia"/>
          <w:sz w:val="24"/>
        </w:rPr>
        <w:sym w:font="Wingdings 2" w:char="F052"/>
      </w:r>
      <w:r>
        <w:rPr>
          <w:rFonts w:ascii="宋体" w:hAnsi="宋体" w:cs="仿宋_GB2312" w:hint="eastAsia"/>
          <w:sz w:val="24"/>
        </w:rPr>
        <w:t>进口</w:t>
      </w:r>
      <w:r>
        <w:rPr>
          <w:rFonts w:ascii="宋体" w:hAnsi="宋体" w:cs="仿宋_GB2312" w:hint="eastAsia"/>
          <w:sz w:val="24"/>
        </w:rPr>
        <w:t xml:space="preserve"> </w:t>
      </w:r>
      <w:r>
        <w:rPr>
          <w:rFonts w:ascii="宋体" w:hAnsi="宋体" w:cs="仿宋_GB2312" w:hint="eastAsia"/>
          <w:sz w:val="24"/>
        </w:rPr>
        <w:sym w:font="Wingdings 2" w:char="00A3"/>
      </w:r>
      <w:r>
        <w:rPr>
          <w:rFonts w:ascii="宋体" w:hAnsi="宋体" w:cs="仿宋_GB2312" w:hint="eastAsia"/>
          <w:sz w:val="24"/>
        </w:rPr>
        <w:t>国产</w:t>
      </w:r>
    </w:p>
    <w:p w14:paraId="6B0948D1" w14:textId="77777777" w:rsidR="00305DC4" w:rsidRDefault="002F0CF3">
      <w:pPr>
        <w:spacing w:line="360" w:lineRule="auto"/>
        <w:jc w:val="left"/>
        <w:rPr>
          <w:rFonts w:ascii="宋体" w:hAnsi="宋体" w:cs="仿宋_GB2312"/>
          <w:sz w:val="24"/>
        </w:rPr>
      </w:pPr>
      <w:r>
        <w:rPr>
          <w:rFonts w:ascii="宋体" w:hAnsi="宋体" w:cs="仿宋_GB2312" w:hint="eastAsia"/>
          <w:sz w:val="24"/>
        </w:rPr>
        <w:t>（五）拟采购标的</w:t>
      </w:r>
      <w:proofErr w:type="gramStart"/>
      <w:r>
        <w:rPr>
          <w:rFonts w:ascii="宋体" w:hAnsi="宋体" w:cs="仿宋_GB2312" w:hint="eastAsia"/>
          <w:sz w:val="24"/>
        </w:rPr>
        <w:t>的</w:t>
      </w:r>
      <w:proofErr w:type="gramEnd"/>
      <w:r>
        <w:rPr>
          <w:rFonts w:ascii="宋体" w:hAnsi="宋体" w:cs="仿宋_GB2312" w:hint="eastAsia"/>
          <w:sz w:val="24"/>
        </w:rPr>
        <w:t>技术要求</w:t>
      </w:r>
    </w:p>
    <w:p w14:paraId="5E3B7CF9" w14:textId="77777777" w:rsidR="00305DC4" w:rsidRDefault="002F0CF3">
      <w:pPr>
        <w:spacing w:line="360" w:lineRule="auto"/>
        <w:jc w:val="left"/>
        <w:rPr>
          <w:rFonts w:ascii="宋体" w:hAnsi="宋体" w:cs="仿宋_GB2312"/>
          <w:sz w:val="24"/>
        </w:rPr>
      </w:pPr>
      <w:r>
        <w:rPr>
          <w:rFonts w:ascii="宋体" w:hAnsi="宋体" w:cs="仿宋_GB2312" w:hint="eastAsia"/>
          <w:sz w:val="24"/>
        </w:rPr>
        <w:t>拟采购标的（</w:t>
      </w:r>
      <w:r>
        <w:rPr>
          <w:rFonts w:ascii="宋体" w:hAnsi="宋体" w:cs="仿宋_GB2312" w:hint="eastAsia"/>
          <w:sz w:val="24"/>
        </w:rPr>
        <w:t>1</w:t>
      </w:r>
      <w:r>
        <w:rPr>
          <w:rFonts w:ascii="宋体" w:hAnsi="宋体" w:cs="仿宋_GB2312" w:hint="eastAsia"/>
          <w:sz w:val="24"/>
        </w:rPr>
        <w:t>）</w:t>
      </w:r>
    </w:p>
    <w:tbl>
      <w:tblPr>
        <w:tblW w:w="0" w:type="auto"/>
        <w:tblInd w:w="2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58"/>
        <w:gridCol w:w="2409"/>
        <w:gridCol w:w="1360"/>
        <w:gridCol w:w="3035"/>
      </w:tblGrid>
      <w:tr w:rsidR="00305DC4" w14:paraId="458DB7D7" w14:textId="77777777">
        <w:trPr>
          <w:trHeight w:val="32"/>
        </w:trPr>
        <w:tc>
          <w:tcPr>
            <w:tcW w:w="1458" w:type="dxa"/>
            <w:shd w:val="clear" w:color="auto" w:fill="auto"/>
            <w:vAlign w:val="center"/>
          </w:tcPr>
          <w:p w14:paraId="2B3650D2" w14:textId="77777777" w:rsidR="00305DC4" w:rsidRDefault="002F0CF3">
            <w:pPr>
              <w:spacing w:line="360" w:lineRule="auto"/>
              <w:jc w:val="center"/>
              <w:rPr>
                <w:rFonts w:ascii="宋体" w:hAnsi="宋体" w:cs="仿宋_GB2312"/>
                <w:sz w:val="24"/>
              </w:rPr>
            </w:pPr>
            <w:r>
              <w:rPr>
                <w:rFonts w:ascii="宋体" w:hAnsi="宋体" w:cs="仿宋_GB2312" w:hint="eastAsia"/>
                <w:sz w:val="24"/>
              </w:rPr>
              <w:t>标的内容</w:t>
            </w:r>
          </w:p>
        </w:tc>
        <w:tc>
          <w:tcPr>
            <w:tcW w:w="6804" w:type="dxa"/>
            <w:gridSpan w:val="3"/>
            <w:shd w:val="clear" w:color="auto" w:fill="auto"/>
            <w:vAlign w:val="center"/>
          </w:tcPr>
          <w:p w14:paraId="5DC76580" w14:textId="77777777" w:rsidR="00305DC4" w:rsidRDefault="002F0CF3">
            <w:pPr>
              <w:spacing w:line="360" w:lineRule="auto"/>
              <w:rPr>
                <w:rFonts w:ascii="宋体" w:hAnsi="宋体" w:cs="仿宋_GB2312"/>
                <w:sz w:val="24"/>
              </w:rPr>
            </w:pPr>
            <w:r>
              <w:rPr>
                <w:rFonts w:ascii="宋体" w:hAnsi="宋体" w:hint="eastAsia"/>
                <w:sz w:val="24"/>
              </w:rPr>
              <w:t>蛋白质组质谱离子</w:t>
            </w:r>
            <w:proofErr w:type="gramStart"/>
            <w:r>
              <w:rPr>
                <w:rFonts w:ascii="宋体" w:hAnsi="宋体" w:hint="eastAsia"/>
                <w:sz w:val="24"/>
              </w:rPr>
              <w:t>淌度分析</w:t>
            </w:r>
            <w:proofErr w:type="gramEnd"/>
            <w:r>
              <w:rPr>
                <w:rFonts w:ascii="宋体" w:hAnsi="宋体" w:hint="eastAsia"/>
                <w:sz w:val="24"/>
              </w:rPr>
              <w:t>系统</w:t>
            </w:r>
          </w:p>
        </w:tc>
      </w:tr>
      <w:tr w:rsidR="00305DC4" w14:paraId="3DD1347F" w14:textId="77777777">
        <w:trPr>
          <w:trHeight w:val="32"/>
        </w:trPr>
        <w:tc>
          <w:tcPr>
            <w:tcW w:w="1458" w:type="dxa"/>
            <w:shd w:val="clear" w:color="auto" w:fill="auto"/>
            <w:vAlign w:val="center"/>
          </w:tcPr>
          <w:p w14:paraId="68D292DD" w14:textId="77777777" w:rsidR="00305DC4" w:rsidRDefault="002F0CF3">
            <w:pPr>
              <w:spacing w:line="360" w:lineRule="auto"/>
              <w:jc w:val="center"/>
              <w:rPr>
                <w:rFonts w:ascii="宋体" w:hAnsi="宋体" w:cs="仿宋_GB2312"/>
                <w:sz w:val="24"/>
              </w:rPr>
            </w:pPr>
            <w:r>
              <w:rPr>
                <w:rFonts w:ascii="宋体" w:hAnsi="宋体" w:cs="仿宋_GB2312" w:hint="eastAsia"/>
                <w:sz w:val="24"/>
              </w:rPr>
              <w:t>数量</w:t>
            </w:r>
          </w:p>
        </w:tc>
        <w:tc>
          <w:tcPr>
            <w:tcW w:w="2409" w:type="dxa"/>
            <w:shd w:val="clear" w:color="auto" w:fill="auto"/>
            <w:vAlign w:val="center"/>
          </w:tcPr>
          <w:p w14:paraId="7159075E" w14:textId="77777777" w:rsidR="00305DC4" w:rsidRDefault="002F0CF3">
            <w:pPr>
              <w:spacing w:line="360" w:lineRule="auto"/>
              <w:rPr>
                <w:rFonts w:ascii="宋体" w:hAnsi="宋体" w:cs="仿宋_GB2312"/>
                <w:sz w:val="24"/>
              </w:rPr>
            </w:pPr>
            <w:r>
              <w:rPr>
                <w:rFonts w:ascii="宋体" w:hAnsi="宋体" w:cs="仿宋_GB2312" w:hint="eastAsia"/>
                <w:sz w:val="24"/>
              </w:rPr>
              <w:t>1</w:t>
            </w:r>
          </w:p>
        </w:tc>
        <w:tc>
          <w:tcPr>
            <w:tcW w:w="1360" w:type="dxa"/>
            <w:shd w:val="clear" w:color="auto" w:fill="auto"/>
            <w:vAlign w:val="center"/>
          </w:tcPr>
          <w:p w14:paraId="7F7C8E3E" w14:textId="77777777" w:rsidR="00305DC4" w:rsidRDefault="002F0CF3">
            <w:pPr>
              <w:spacing w:line="360" w:lineRule="auto"/>
              <w:jc w:val="center"/>
              <w:rPr>
                <w:rFonts w:ascii="宋体" w:hAnsi="宋体" w:cs="仿宋_GB2312"/>
                <w:sz w:val="24"/>
              </w:rPr>
            </w:pPr>
            <w:r>
              <w:rPr>
                <w:rFonts w:ascii="宋体" w:hAnsi="宋体" w:cs="仿宋_GB2312" w:hint="eastAsia"/>
                <w:sz w:val="24"/>
              </w:rPr>
              <w:t>单位</w:t>
            </w:r>
          </w:p>
        </w:tc>
        <w:tc>
          <w:tcPr>
            <w:tcW w:w="3035" w:type="dxa"/>
            <w:shd w:val="clear" w:color="auto" w:fill="auto"/>
            <w:vAlign w:val="center"/>
          </w:tcPr>
          <w:p w14:paraId="6869CC58" w14:textId="77777777" w:rsidR="00305DC4" w:rsidRDefault="002F0CF3">
            <w:pPr>
              <w:spacing w:line="360" w:lineRule="auto"/>
              <w:jc w:val="center"/>
              <w:rPr>
                <w:rFonts w:ascii="宋体" w:hAnsi="宋体" w:cs="仿宋_GB2312"/>
                <w:sz w:val="24"/>
              </w:rPr>
            </w:pPr>
            <w:r>
              <w:rPr>
                <w:rFonts w:ascii="宋体" w:hAnsi="宋体" w:cs="仿宋_GB2312" w:hint="eastAsia"/>
                <w:sz w:val="24"/>
              </w:rPr>
              <w:t>套</w:t>
            </w:r>
          </w:p>
        </w:tc>
      </w:tr>
      <w:tr w:rsidR="00305DC4" w14:paraId="5ACF5A04" w14:textId="77777777">
        <w:tc>
          <w:tcPr>
            <w:tcW w:w="1458" w:type="dxa"/>
            <w:shd w:val="clear" w:color="auto" w:fill="auto"/>
          </w:tcPr>
          <w:p w14:paraId="1DD7AE87" w14:textId="77777777" w:rsidR="00305DC4" w:rsidRDefault="002F0CF3">
            <w:pPr>
              <w:spacing w:line="360" w:lineRule="auto"/>
              <w:jc w:val="center"/>
              <w:rPr>
                <w:rFonts w:ascii="宋体" w:hAnsi="宋体" w:cs="仿宋_GB2312"/>
                <w:sz w:val="24"/>
              </w:rPr>
            </w:pPr>
            <w:r>
              <w:rPr>
                <w:rFonts w:ascii="宋体" w:hAnsi="宋体" w:cs="仿宋_GB2312" w:hint="eastAsia"/>
                <w:sz w:val="24"/>
              </w:rPr>
              <w:t>功能和质量</w:t>
            </w:r>
          </w:p>
          <w:p w14:paraId="764F21F8" w14:textId="77777777" w:rsidR="00305DC4" w:rsidRDefault="002F0CF3">
            <w:pPr>
              <w:spacing w:line="360" w:lineRule="auto"/>
              <w:jc w:val="center"/>
              <w:rPr>
                <w:rFonts w:ascii="宋体" w:hAnsi="宋体" w:cs="仿宋_GB2312"/>
                <w:sz w:val="24"/>
              </w:rPr>
            </w:pPr>
            <w:r>
              <w:rPr>
                <w:rFonts w:ascii="宋体" w:hAnsi="宋体" w:cs="仿宋_GB2312" w:hint="eastAsia"/>
                <w:sz w:val="24"/>
              </w:rPr>
              <w:t>要求</w:t>
            </w:r>
          </w:p>
        </w:tc>
        <w:tc>
          <w:tcPr>
            <w:tcW w:w="6804" w:type="dxa"/>
            <w:gridSpan w:val="3"/>
            <w:shd w:val="clear" w:color="auto" w:fill="auto"/>
          </w:tcPr>
          <w:p w14:paraId="54D71862" w14:textId="77777777" w:rsidR="00305DC4" w:rsidRDefault="002F0CF3">
            <w:pPr>
              <w:spacing w:line="360" w:lineRule="auto"/>
              <w:rPr>
                <w:rFonts w:ascii="宋体" w:hAnsi="宋体" w:cs="仿宋_GB2312"/>
                <w:sz w:val="24"/>
              </w:rPr>
            </w:pPr>
            <w:r>
              <w:rPr>
                <w:rFonts w:ascii="宋体" w:hAnsi="宋体" w:cs="仿宋_GB2312" w:hint="eastAsia"/>
                <w:sz w:val="24"/>
              </w:rPr>
              <w:t>用于开展新型翻译后修饰鉴定及功能阐释研究项目，该设备用于满足对蛋白质组的全面深度检测。该设备需具备</w:t>
            </w:r>
            <w:proofErr w:type="gramStart"/>
            <w:r>
              <w:rPr>
                <w:rFonts w:ascii="宋体" w:hAnsi="宋体" w:cs="仿宋_GB2312" w:hint="eastAsia"/>
                <w:sz w:val="24"/>
              </w:rPr>
              <w:t>离子淌度分离功</w:t>
            </w:r>
            <w:proofErr w:type="gramEnd"/>
            <w:r>
              <w:rPr>
                <w:rFonts w:ascii="宋体" w:hAnsi="宋体" w:cs="仿宋_GB2312" w:hint="eastAsia"/>
                <w:sz w:val="24"/>
              </w:rPr>
              <w:t>能，以实现更高灵敏度的蛋白质组的检测，需具备较大的分子量检测范围、较高的分辨率以及较高的检测稳定性。</w:t>
            </w:r>
          </w:p>
        </w:tc>
      </w:tr>
      <w:tr w:rsidR="00305DC4" w14:paraId="7D438D5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FBD334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序号</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86607BB"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蛋白质组质谱离子</w:t>
            </w:r>
            <w:proofErr w:type="gramStart"/>
            <w:r>
              <w:rPr>
                <w:rFonts w:asciiTheme="minorEastAsia" w:eastAsiaTheme="minorEastAsia" w:hAnsiTheme="minorEastAsia" w:cs="仿宋" w:hint="eastAsia"/>
                <w:kern w:val="0"/>
                <w:sz w:val="24"/>
              </w:rPr>
              <w:t>淌度分析</w:t>
            </w:r>
            <w:proofErr w:type="gramEnd"/>
            <w:r>
              <w:rPr>
                <w:rFonts w:asciiTheme="minorEastAsia" w:eastAsiaTheme="minorEastAsia" w:hAnsiTheme="minorEastAsia" w:cs="仿宋" w:hint="eastAsia"/>
                <w:kern w:val="0"/>
                <w:sz w:val="24"/>
              </w:rPr>
              <w:t>系统</w:t>
            </w:r>
          </w:p>
        </w:tc>
      </w:tr>
      <w:tr w:rsidR="00305DC4" w14:paraId="2D8A4ED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9123F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21E400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仪器配置清单</w:t>
            </w:r>
          </w:p>
        </w:tc>
      </w:tr>
      <w:tr w:rsidR="00305DC4" w14:paraId="1A06342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DFE635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3360262" w14:textId="77777777" w:rsidR="00305DC4" w:rsidRDefault="002F0CF3">
            <w:pPr>
              <w:spacing w:line="360" w:lineRule="auto"/>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离子淌度飞行时间质谱仪</w:t>
            </w:r>
            <w:proofErr w:type="gramEnd"/>
            <w:r>
              <w:rPr>
                <w:rFonts w:asciiTheme="minorEastAsia" w:eastAsiaTheme="minorEastAsia" w:hAnsiTheme="minorEastAsia" w:cs="仿宋" w:hint="eastAsia"/>
                <w:kern w:val="0"/>
                <w:sz w:val="24"/>
              </w:rPr>
              <w:t>一台</w:t>
            </w:r>
          </w:p>
        </w:tc>
      </w:tr>
      <w:tr w:rsidR="00305DC4" w14:paraId="7E4FEB84"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B0BB21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ABC8BE8"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纳升级超高效液相色谱一台</w:t>
            </w:r>
          </w:p>
        </w:tc>
      </w:tr>
      <w:tr w:rsidR="00305DC4" w14:paraId="51B39EF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B0B158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3467998"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氮气发生器一台</w:t>
            </w:r>
          </w:p>
        </w:tc>
      </w:tr>
      <w:tr w:rsidR="00305DC4" w14:paraId="26C12A0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2E69FB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48AAAA5"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仪器控制软件及数据分析软件一套</w:t>
            </w:r>
          </w:p>
        </w:tc>
      </w:tr>
      <w:tr w:rsidR="00305DC4" w14:paraId="30B9321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B75F6DA" w14:textId="77777777" w:rsidR="00305DC4" w:rsidRDefault="00305DC4">
            <w:pPr>
              <w:spacing w:line="360" w:lineRule="auto"/>
              <w:jc w:val="center"/>
              <w:rPr>
                <w:rFonts w:asciiTheme="minorEastAsia" w:eastAsiaTheme="minorEastAsia" w:hAnsiTheme="minorEastAsia" w:cs="仿宋_GB2312"/>
                <w:sz w:val="24"/>
              </w:rPr>
            </w:pP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78BFEC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蛋白质组质谱</w:t>
            </w:r>
            <w:r>
              <w:rPr>
                <w:rFonts w:asciiTheme="minorEastAsia" w:eastAsiaTheme="minorEastAsia" w:hAnsiTheme="minorEastAsia" w:cs="仿宋" w:hint="eastAsia"/>
                <w:b/>
                <w:bCs/>
                <w:kern w:val="0"/>
                <w:sz w:val="24"/>
              </w:rPr>
              <w:t>技术要求</w:t>
            </w:r>
          </w:p>
        </w:tc>
      </w:tr>
      <w:tr w:rsidR="00305DC4" w14:paraId="33F88E9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BC37F7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5FE9DCD"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质谱仪技术规格</w:t>
            </w:r>
          </w:p>
        </w:tc>
      </w:tr>
      <w:tr w:rsidR="00305DC4" w14:paraId="25A181B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8273B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49E3D46"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电源：</w:t>
            </w:r>
            <w:r>
              <w:rPr>
                <w:rFonts w:asciiTheme="minorEastAsia" w:eastAsiaTheme="minorEastAsia" w:hAnsiTheme="minorEastAsia" w:cs="仿宋" w:hint="eastAsia"/>
                <w:kern w:val="0"/>
                <w:sz w:val="24"/>
              </w:rPr>
              <w:t>230V</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w:t>
            </w:r>
            <w:r>
              <w:rPr>
                <w:rFonts w:asciiTheme="minorEastAsia" w:eastAsiaTheme="minorEastAsia" w:hAnsiTheme="minorEastAsia" w:cs="仿宋" w:hint="eastAsia"/>
                <w:kern w:val="0"/>
                <w:sz w:val="24"/>
              </w:rPr>
              <w:t>，交流，</w:t>
            </w:r>
            <w:r>
              <w:rPr>
                <w:rFonts w:asciiTheme="minorEastAsia" w:eastAsiaTheme="minorEastAsia" w:hAnsiTheme="minorEastAsia" w:cs="仿宋" w:hint="eastAsia"/>
                <w:kern w:val="0"/>
                <w:sz w:val="24"/>
              </w:rPr>
              <w:t>50/60Hz</w:t>
            </w:r>
          </w:p>
        </w:tc>
      </w:tr>
      <w:tr w:rsidR="00305DC4" w14:paraId="721398C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FF9464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90A0FF9"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环境温度：</w:t>
            </w:r>
            <w:r>
              <w:rPr>
                <w:rFonts w:asciiTheme="minorEastAsia" w:eastAsiaTheme="minorEastAsia" w:hAnsiTheme="minorEastAsia" w:cs="仿宋" w:hint="eastAsia"/>
                <w:kern w:val="0"/>
                <w:sz w:val="24"/>
              </w:rPr>
              <w:t>15-27</w:t>
            </w:r>
            <w:r>
              <w:rPr>
                <w:rFonts w:asciiTheme="minorEastAsia" w:eastAsiaTheme="minorEastAsia" w:hAnsiTheme="minorEastAsia" w:cs="仿宋" w:hint="eastAsia"/>
                <w:kern w:val="0"/>
                <w:sz w:val="24"/>
                <w:vertAlign w:val="superscript"/>
              </w:rPr>
              <w:t>o</w:t>
            </w:r>
            <w:r>
              <w:rPr>
                <w:rFonts w:asciiTheme="minorEastAsia" w:eastAsiaTheme="minorEastAsia" w:hAnsiTheme="minorEastAsia" w:cs="仿宋" w:hint="eastAsia"/>
                <w:kern w:val="0"/>
                <w:sz w:val="24"/>
              </w:rPr>
              <w:t>C</w:t>
            </w:r>
          </w:p>
        </w:tc>
      </w:tr>
      <w:tr w:rsidR="00305DC4" w14:paraId="5339A1B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4D9C60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18F5841"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相对湿度：</w:t>
            </w:r>
            <w:r>
              <w:rPr>
                <w:rFonts w:asciiTheme="minorEastAsia" w:eastAsiaTheme="minorEastAsia" w:hAnsiTheme="minorEastAsia" w:cs="仿宋" w:hint="eastAsia"/>
                <w:kern w:val="0"/>
                <w:sz w:val="24"/>
              </w:rPr>
              <w:t>20-80%</w:t>
            </w:r>
          </w:p>
        </w:tc>
      </w:tr>
      <w:tr w:rsidR="00305DC4" w14:paraId="3FB81A57"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4FE874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397C047"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气体：符合常规实验室安全气体使用相关要求</w:t>
            </w:r>
          </w:p>
        </w:tc>
      </w:tr>
      <w:tr w:rsidR="00305DC4" w14:paraId="580B704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4D75E7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54EB89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用途适用于蛋白质组学：蛋白质组学研究中的蛋白质鉴定、翻译后修饰、生物大分子相互作用、多肽和蛋白质的定量分析</w:t>
            </w:r>
          </w:p>
        </w:tc>
      </w:tr>
      <w:tr w:rsidR="00305DC4" w14:paraId="40E1245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9DE8F29"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lastRenderedPageBreak/>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6</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A26E30B"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具有一体化的离子漏斗－四级杆装置，可从离子源前端轻松拆卸，方便维护</w:t>
            </w:r>
          </w:p>
        </w:tc>
      </w:tr>
      <w:tr w:rsidR="00305DC4" w14:paraId="044A3CA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83B131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7</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D572C46"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具备捕集型</w:t>
            </w:r>
            <w:proofErr w:type="gramStart"/>
            <w:r>
              <w:rPr>
                <w:rFonts w:asciiTheme="minorEastAsia" w:eastAsiaTheme="minorEastAsia" w:hAnsiTheme="minorEastAsia" w:cs="仿宋" w:hint="eastAsia"/>
                <w:kern w:val="0"/>
                <w:sz w:val="24"/>
              </w:rPr>
              <w:t>离子淌度系统</w:t>
            </w:r>
            <w:proofErr w:type="gramEnd"/>
            <w:r>
              <w:rPr>
                <w:rFonts w:asciiTheme="minorEastAsia" w:eastAsiaTheme="minorEastAsia" w:hAnsiTheme="minorEastAsia" w:cs="仿宋" w:hint="eastAsia"/>
                <w:kern w:val="0"/>
                <w:sz w:val="24"/>
              </w:rPr>
              <w:t>，可以将单电荷离子与多电荷离子完全分离开，在复杂蛋白组学分析时，可以屏蔽单电荷的干扰。</w:t>
            </w:r>
          </w:p>
        </w:tc>
      </w:tr>
      <w:tr w:rsidR="00305DC4" w14:paraId="768726B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F0536C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613F411"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可承受流速高达</w:t>
            </w:r>
            <w:r>
              <w:rPr>
                <w:rFonts w:asciiTheme="minorEastAsia" w:eastAsiaTheme="minorEastAsia" w:hAnsiTheme="minorEastAsia" w:cs="仿宋" w:hint="eastAsia"/>
                <w:kern w:val="0"/>
                <w:sz w:val="24"/>
              </w:rPr>
              <w:t>1 mL/min</w:t>
            </w:r>
            <w:r>
              <w:rPr>
                <w:rFonts w:asciiTheme="minorEastAsia" w:eastAsiaTheme="minorEastAsia" w:hAnsiTheme="minorEastAsia" w:cs="仿宋" w:hint="eastAsia"/>
                <w:kern w:val="0"/>
                <w:sz w:val="24"/>
              </w:rPr>
              <w:t>和从</w:t>
            </w:r>
            <w:r>
              <w:rPr>
                <w:rFonts w:asciiTheme="minorEastAsia" w:eastAsiaTheme="minorEastAsia" w:hAnsiTheme="minorEastAsia" w:cs="仿宋" w:hint="eastAsia"/>
                <w:kern w:val="0"/>
                <w:sz w:val="24"/>
              </w:rPr>
              <w:t>100 %</w:t>
            </w:r>
            <w:r>
              <w:rPr>
                <w:rFonts w:asciiTheme="minorEastAsia" w:eastAsiaTheme="minorEastAsia" w:hAnsiTheme="minorEastAsia" w:cs="仿宋" w:hint="eastAsia"/>
                <w:kern w:val="0"/>
                <w:sz w:val="24"/>
              </w:rPr>
              <w:t>水相到</w:t>
            </w:r>
            <w:r>
              <w:rPr>
                <w:rFonts w:asciiTheme="minorEastAsia" w:eastAsiaTheme="minorEastAsia" w:hAnsiTheme="minorEastAsia" w:cs="仿宋" w:hint="eastAsia"/>
                <w:kern w:val="0"/>
                <w:sz w:val="24"/>
              </w:rPr>
              <w:t>100 %</w:t>
            </w:r>
            <w:r>
              <w:rPr>
                <w:rFonts w:asciiTheme="minorEastAsia" w:eastAsiaTheme="minorEastAsia" w:hAnsiTheme="minorEastAsia" w:cs="仿宋" w:hint="eastAsia"/>
                <w:kern w:val="0"/>
                <w:sz w:val="24"/>
              </w:rPr>
              <w:t>有机相</w:t>
            </w:r>
            <w:r>
              <w:rPr>
                <w:rFonts w:asciiTheme="minorEastAsia" w:eastAsiaTheme="minorEastAsia" w:hAnsiTheme="minorEastAsia" w:cs="仿宋" w:hint="eastAsia"/>
                <w:kern w:val="0"/>
                <w:sz w:val="24"/>
              </w:rPr>
              <w:t xml:space="preserve"> </w:t>
            </w:r>
          </w:p>
        </w:tc>
      </w:tr>
      <w:tr w:rsidR="00305DC4" w14:paraId="63AB3EFD"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9E4FBB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9</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09A89F5" w14:textId="77777777" w:rsidR="00305DC4" w:rsidRDefault="002F0CF3">
            <w:pPr>
              <w:spacing w:line="360" w:lineRule="auto"/>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喷针使用</w:t>
            </w:r>
            <w:proofErr w:type="gramEnd"/>
            <w:r>
              <w:rPr>
                <w:rFonts w:asciiTheme="minorEastAsia" w:eastAsiaTheme="minorEastAsia" w:hAnsiTheme="minorEastAsia" w:cs="仿宋" w:hint="eastAsia"/>
                <w:kern w:val="0"/>
                <w:sz w:val="24"/>
              </w:rPr>
              <w:t>零电压设计，方便与各种分离系统连用</w:t>
            </w:r>
          </w:p>
        </w:tc>
      </w:tr>
      <w:tr w:rsidR="00305DC4" w14:paraId="16B31AFA"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9C589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0</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7FF42D0"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w:t>
            </w:r>
            <w:proofErr w:type="gramStart"/>
            <w:r>
              <w:rPr>
                <w:rFonts w:asciiTheme="minorEastAsia" w:eastAsiaTheme="minorEastAsia" w:hAnsiTheme="minorEastAsia" w:cs="仿宋" w:hint="eastAsia"/>
                <w:kern w:val="0"/>
                <w:sz w:val="24"/>
              </w:rPr>
              <w:t>离子淌度功能</w:t>
            </w:r>
            <w:proofErr w:type="gramEnd"/>
            <w:r>
              <w:rPr>
                <w:rFonts w:asciiTheme="minorEastAsia" w:eastAsiaTheme="minorEastAsia" w:hAnsiTheme="minorEastAsia" w:cs="仿宋" w:hint="eastAsia"/>
                <w:kern w:val="0"/>
                <w:sz w:val="24"/>
              </w:rPr>
              <w:t>，可测定</w:t>
            </w:r>
            <w:r>
              <w:rPr>
                <w:rFonts w:asciiTheme="minorEastAsia" w:eastAsiaTheme="minorEastAsia" w:hAnsiTheme="minorEastAsia" w:cs="仿宋" w:hint="eastAsia"/>
                <w:kern w:val="0"/>
                <w:sz w:val="24"/>
              </w:rPr>
              <w:t>CCS</w:t>
            </w:r>
            <w:r>
              <w:rPr>
                <w:rFonts w:asciiTheme="minorEastAsia" w:eastAsiaTheme="minorEastAsia" w:hAnsiTheme="minorEastAsia" w:cs="仿宋" w:hint="eastAsia"/>
                <w:kern w:val="0"/>
                <w:sz w:val="24"/>
              </w:rPr>
              <w:t>值，</w:t>
            </w:r>
            <w:proofErr w:type="gramStart"/>
            <w:r>
              <w:rPr>
                <w:rFonts w:asciiTheme="minorEastAsia" w:eastAsiaTheme="minorEastAsia" w:hAnsiTheme="minorEastAsia" w:cs="仿宋" w:hint="eastAsia"/>
                <w:kern w:val="0"/>
                <w:sz w:val="24"/>
              </w:rPr>
              <w:t>离子淌度分辨率</w:t>
            </w:r>
            <w:proofErr w:type="gramEnd"/>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100</w:t>
            </w:r>
          </w:p>
        </w:tc>
      </w:tr>
      <w:tr w:rsidR="00305DC4" w14:paraId="2113654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01EB49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5023761" w14:textId="77777777" w:rsidR="00305DC4" w:rsidRDefault="002F0CF3">
            <w:pPr>
              <w:spacing w:line="360" w:lineRule="auto"/>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离子淌度分辨率</w:t>
            </w:r>
            <w:proofErr w:type="gramEnd"/>
            <w:r>
              <w:rPr>
                <w:rFonts w:asciiTheme="minorEastAsia" w:eastAsiaTheme="minorEastAsia" w:hAnsiTheme="minorEastAsia" w:cs="仿宋" w:hint="eastAsia"/>
                <w:kern w:val="0"/>
                <w:sz w:val="24"/>
              </w:rPr>
              <w:t>可调节</w:t>
            </w:r>
          </w:p>
        </w:tc>
      </w:tr>
      <w:tr w:rsidR="00305DC4" w14:paraId="5427C57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020EA8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9D1E416"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四</w:t>
            </w:r>
            <w:proofErr w:type="gramStart"/>
            <w:r>
              <w:rPr>
                <w:rFonts w:asciiTheme="minorEastAsia" w:eastAsiaTheme="minorEastAsia" w:hAnsiTheme="minorEastAsia" w:cs="仿宋" w:hint="eastAsia"/>
                <w:kern w:val="0"/>
                <w:sz w:val="24"/>
              </w:rPr>
              <w:t>极</w:t>
            </w:r>
            <w:proofErr w:type="gramEnd"/>
            <w:r>
              <w:rPr>
                <w:rFonts w:asciiTheme="minorEastAsia" w:eastAsiaTheme="minorEastAsia" w:hAnsiTheme="minorEastAsia" w:cs="仿宋" w:hint="eastAsia"/>
                <w:kern w:val="0"/>
                <w:sz w:val="24"/>
              </w:rPr>
              <w:t>杆质量过滤器，质量范围</w:t>
            </w:r>
            <w:r>
              <w:rPr>
                <w:rFonts w:asciiTheme="minorEastAsia" w:eastAsiaTheme="minorEastAsia" w:hAnsiTheme="minorEastAsia" w:cs="仿宋" w:hint="eastAsia"/>
                <w:kern w:val="0"/>
                <w:sz w:val="24"/>
              </w:rPr>
              <w:t xml:space="preserve">20-3000m/z </w:t>
            </w:r>
            <w:r>
              <w:rPr>
                <w:rFonts w:asciiTheme="minorEastAsia" w:eastAsiaTheme="minorEastAsia" w:hAnsiTheme="minorEastAsia" w:cs="仿宋" w:hint="eastAsia"/>
                <w:kern w:val="0"/>
                <w:sz w:val="24"/>
              </w:rPr>
              <w:t>，可用于母离子单同位素的选择，具有轴向直流电压梯度的</w:t>
            </w:r>
            <w:r>
              <w:rPr>
                <w:rFonts w:asciiTheme="minorEastAsia" w:eastAsiaTheme="minorEastAsia" w:hAnsiTheme="minorEastAsia" w:cs="仿宋" w:hint="eastAsia"/>
                <w:kern w:val="0"/>
                <w:sz w:val="24"/>
              </w:rPr>
              <w:t>CID</w:t>
            </w:r>
            <w:r>
              <w:rPr>
                <w:rFonts w:asciiTheme="minorEastAsia" w:eastAsiaTheme="minorEastAsia" w:hAnsiTheme="minorEastAsia" w:cs="仿宋" w:hint="eastAsia"/>
                <w:kern w:val="0"/>
                <w:sz w:val="24"/>
              </w:rPr>
              <w:t>碰撞池，宽质量范围设计，可调节碰撞气。</w:t>
            </w:r>
          </w:p>
        </w:tc>
      </w:tr>
      <w:tr w:rsidR="00305DC4" w14:paraId="425910D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4CEFAD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3795FB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飞行时间质量分析器采用反射模式，采用飞行中重聚焦离子光学系统，提供更好灵敏度。</w:t>
            </w:r>
          </w:p>
        </w:tc>
      </w:tr>
      <w:tr w:rsidR="00305DC4" w14:paraId="55E0E71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DE81ED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CF4C971"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可正负离子切换，</w:t>
            </w:r>
            <w:proofErr w:type="gramStart"/>
            <w:r>
              <w:rPr>
                <w:rFonts w:asciiTheme="minorEastAsia" w:eastAsiaTheme="minorEastAsia" w:hAnsiTheme="minorEastAsia" w:cs="仿宋" w:hint="eastAsia"/>
                <w:kern w:val="0"/>
                <w:sz w:val="24"/>
              </w:rPr>
              <w:t>飞行管需配有</w:t>
            </w:r>
            <w:proofErr w:type="gramEnd"/>
            <w:r>
              <w:rPr>
                <w:rFonts w:asciiTheme="minorEastAsia" w:eastAsiaTheme="minorEastAsia" w:hAnsiTheme="minorEastAsia" w:cs="仿宋" w:hint="eastAsia"/>
                <w:kern w:val="0"/>
                <w:sz w:val="24"/>
              </w:rPr>
              <w:t>恒温温控装置和智能化温度补偿装置，在</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和</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模式下质量准确度具有长时间的超稳定性。</w:t>
            </w:r>
          </w:p>
        </w:tc>
      </w:tr>
      <w:tr w:rsidR="00305DC4" w14:paraId="49C70F1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00D4A1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8E16407"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TOF</w:t>
            </w:r>
            <w:r>
              <w:rPr>
                <w:rFonts w:asciiTheme="minorEastAsia" w:eastAsiaTheme="minorEastAsia" w:hAnsiTheme="minorEastAsia" w:cs="仿宋" w:hint="eastAsia"/>
                <w:kern w:val="0"/>
                <w:sz w:val="24"/>
              </w:rPr>
              <w:t>分辨率：在</w:t>
            </w:r>
            <w:r>
              <w:rPr>
                <w:rFonts w:asciiTheme="minorEastAsia" w:eastAsiaTheme="minorEastAsia" w:hAnsiTheme="minorEastAsia" w:cs="仿宋" w:hint="eastAsia"/>
                <w:kern w:val="0"/>
                <w:sz w:val="24"/>
              </w:rPr>
              <w:t>45 Hz</w:t>
            </w:r>
            <w:r>
              <w:rPr>
                <w:rFonts w:asciiTheme="minorEastAsia" w:eastAsiaTheme="minorEastAsia" w:hAnsiTheme="minorEastAsia" w:cs="仿宋" w:hint="eastAsia"/>
                <w:kern w:val="0"/>
                <w:sz w:val="24"/>
              </w:rPr>
              <w:t>扫描速度下，可以保证分辨率</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50000 FSR</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1000</w:t>
            </w:r>
            <w:r>
              <w:rPr>
                <w:rFonts w:asciiTheme="minorEastAsia" w:eastAsiaTheme="minorEastAsia" w:hAnsiTheme="minorEastAsia" w:cs="仿宋"/>
                <w:kern w:val="0"/>
                <w:sz w:val="24"/>
              </w:rPr>
              <w:t xml:space="preserve"> </w:t>
            </w:r>
            <w:r>
              <w:rPr>
                <w:rFonts w:asciiTheme="minorEastAsia" w:eastAsiaTheme="minorEastAsia" w:hAnsiTheme="minorEastAsia" w:cs="仿宋" w:hint="eastAsia"/>
                <w:kern w:val="0"/>
                <w:sz w:val="24"/>
              </w:rPr>
              <w:t>m/z</w:t>
            </w:r>
            <w:r>
              <w:rPr>
                <w:rFonts w:asciiTheme="minorEastAsia" w:eastAsiaTheme="minorEastAsia" w:hAnsiTheme="minorEastAsia" w:cs="仿宋" w:hint="eastAsia"/>
                <w:kern w:val="0"/>
                <w:sz w:val="24"/>
              </w:rPr>
              <w:t>）。</w:t>
            </w:r>
          </w:p>
        </w:tc>
      </w:tr>
      <w:tr w:rsidR="00305DC4" w14:paraId="3A95034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49A1E0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6</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77EA904" w14:textId="77777777" w:rsidR="00305DC4" w:rsidRDefault="002F0CF3">
            <w:pPr>
              <w:widowControl/>
              <w:spacing w:line="264" w:lineRule="auto"/>
              <w:jc w:val="left"/>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准确度：内标校准：平均误差</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1ppm</w:t>
            </w:r>
          </w:p>
          <w:p w14:paraId="3126DA64"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外标校准：平均误差</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2 ppm</w:t>
            </w:r>
          </w:p>
        </w:tc>
      </w:tr>
      <w:tr w:rsidR="00305DC4" w14:paraId="52889F4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1AC53B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7</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B13D2BE"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同位素丰度真实值与理论值比率偏差：＜</w:t>
            </w:r>
            <w:r>
              <w:rPr>
                <w:rFonts w:asciiTheme="minorEastAsia" w:eastAsiaTheme="minorEastAsia" w:hAnsiTheme="minorEastAsia" w:cs="仿宋" w:hint="eastAsia"/>
                <w:kern w:val="0"/>
                <w:sz w:val="24"/>
              </w:rPr>
              <w:t>2%</w:t>
            </w:r>
          </w:p>
        </w:tc>
      </w:tr>
      <w:tr w:rsidR="00305DC4" w14:paraId="7B86F6D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52AED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.18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5099432" w14:textId="77777777" w:rsidR="00305DC4" w:rsidRDefault="002F0CF3">
            <w:pPr>
              <w:spacing w:line="360" w:lineRule="auto"/>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离子淌度准确度</w:t>
            </w:r>
            <w:proofErr w:type="gramEnd"/>
            <w:r>
              <w:rPr>
                <w:rFonts w:asciiTheme="minorEastAsia" w:eastAsiaTheme="minorEastAsia" w:hAnsiTheme="minorEastAsia" w:cs="仿宋" w:hint="eastAsia"/>
                <w:kern w:val="0"/>
                <w:sz w:val="24"/>
              </w:rPr>
              <w:t>（内标校正）：</w:t>
            </w:r>
            <w:r>
              <w:rPr>
                <w:rFonts w:asciiTheme="minorEastAsia" w:eastAsiaTheme="minorEastAsia" w:hAnsiTheme="minorEastAsia" w:cs="仿宋"/>
                <w:kern w:val="0"/>
                <w:sz w:val="24"/>
              </w:rPr>
              <w:t xml:space="preserve">≤ </w:t>
            </w:r>
            <w:r>
              <w:rPr>
                <w:rFonts w:asciiTheme="minorEastAsia" w:eastAsiaTheme="minorEastAsia" w:hAnsiTheme="minorEastAsia" w:cs="仿宋" w:hint="eastAsia"/>
                <w:kern w:val="0"/>
                <w:sz w:val="24"/>
              </w:rPr>
              <w:t>0</w:t>
            </w:r>
            <w:r>
              <w:rPr>
                <w:rFonts w:asciiTheme="minorEastAsia" w:eastAsiaTheme="minorEastAsia" w:hAnsiTheme="minorEastAsia" w:cs="仿宋"/>
                <w:kern w:val="0"/>
                <w:sz w:val="24"/>
              </w:rPr>
              <w:t>.5%</w:t>
            </w:r>
          </w:p>
        </w:tc>
      </w:tr>
      <w:tr w:rsidR="00305DC4" w14:paraId="0AAEEAC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3B8642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3E81D0A"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数字转换器：大于十位模数转换器</w:t>
            </w:r>
            <w:r>
              <w:rPr>
                <w:rFonts w:asciiTheme="minorEastAsia" w:eastAsiaTheme="minorEastAsia" w:hAnsiTheme="minorEastAsia" w:cs="仿宋"/>
                <w:kern w:val="0"/>
                <w:sz w:val="24"/>
              </w:rPr>
              <w:t xml:space="preserve"> </w:t>
            </w:r>
          </w:p>
        </w:tc>
      </w:tr>
      <w:tr w:rsidR="00305DC4" w14:paraId="7997448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3721F4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19</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C269CBD" w14:textId="77777777" w:rsidR="00305DC4" w:rsidRDefault="002F0CF3">
            <w:pPr>
              <w:widowControl/>
              <w:spacing w:line="264"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采样频率：</w:t>
            </w:r>
            <w:r>
              <w:rPr>
                <w:rFonts w:asciiTheme="minorEastAsia" w:eastAsiaTheme="minorEastAsia" w:hAnsiTheme="minorEastAsia" w:cs="仿宋" w:hint="eastAsia"/>
                <w:kern w:val="0"/>
                <w:sz w:val="24"/>
              </w:rPr>
              <w:t>QTOF</w:t>
            </w:r>
            <w:r>
              <w:rPr>
                <w:rFonts w:asciiTheme="minorEastAsia" w:eastAsiaTheme="minorEastAsia" w:hAnsiTheme="minorEastAsia" w:cs="仿宋" w:hint="eastAsia"/>
                <w:kern w:val="0"/>
                <w:sz w:val="24"/>
              </w:rPr>
              <w:t>模式：</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和</w:t>
            </w:r>
            <w:r>
              <w:rPr>
                <w:rFonts w:asciiTheme="minorEastAsia" w:eastAsiaTheme="minorEastAsia" w:hAnsiTheme="minorEastAsia" w:cs="仿宋" w:hint="eastAsia"/>
                <w:kern w:val="0"/>
                <w:sz w:val="24"/>
              </w:rPr>
              <w:t xml:space="preserve">MS/MS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kern w:val="0"/>
                <w:sz w:val="24"/>
              </w:rPr>
              <w:t>50</w:t>
            </w:r>
            <w:r>
              <w:rPr>
                <w:rFonts w:asciiTheme="minorEastAsia" w:eastAsiaTheme="minorEastAsia" w:hAnsiTheme="minorEastAsia" w:cs="仿宋" w:hint="eastAsia"/>
                <w:kern w:val="0"/>
                <w:sz w:val="24"/>
              </w:rPr>
              <w:t xml:space="preserve"> Hz</w:t>
            </w:r>
          </w:p>
          <w:p w14:paraId="7057F678"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蛋白质组学模式：</w:t>
            </w:r>
            <w:r>
              <w:rPr>
                <w:rFonts w:asciiTheme="minorEastAsia" w:eastAsiaTheme="minorEastAsia" w:hAnsiTheme="minorEastAsia" w:cs="仿宋" w:hint="eastAsia"/>
                <w:kern w:val="0"/>
                <w:sz w:val="24"/>
              </w:rPr>
              <w:t xml:space="preserve">MS/MS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1</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0 Hz</w:t>
            </w:r>
          </w:p>
        </w:tc>
      </w:tr>
      <w:tr w:rsidR="00305DC4" w14:paraId="4D0DACC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2C5D9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20</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00F110B"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适用于定性定量分析的高分辨提取离子色谱技术</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在常规色谱峰中，高分辨提取离子</w:t>
            </w:r>
            <w:r>
              <w:rPr>
                <w:rFonts w:asciiTheme="minorEastAsia" w:eastAsiaTheme="minorEastAsia" w:hAnsiTheme="minorEastAsia" w:cs="仿宋" w:hint="eastAsia"/>
                <w:kern w:val="0"/>
                <w:sz w:val="24"/>
              </w:rPr>
              <w:t>(</w:t>
            </w:r>
            <w:proofErr w:type="spellStart"/>
            <w:r>
              <w:rPr>
                <w:rFonts w:asciiTheme="minorEastAsia" w:eastAsiaTheme="minorEastAsia" w:hAnsiTheme="minorEastAsia" w:cs="仿宋" w:hint="eastAsia"/>
                <w:kern w:val="0"/>
                <w:sz w:val="24"/>
              </w:rPr>
              <w:t>hrEIC</w:t>
            </w:r>
            <w:proofErr w:type="spellEnd"/>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保证小于</w:t>
            </w:r>
            <w:r>
              <w:rPr>
                <w:rFonts w:asciiTheme="minorEastAsia" w:eastAsiaTheme="minorEastAsia" w:hAnsiTheme="minorEastAsia" w:cs="仿宋" w:hint="eastAsia"/>
                <w:kern w:val="0"/>
                <w:sz w:val="24"/>
              </w:rPr>
              <w:t xml:space="preserve">2.0 </w:t>
            </w:r>
            <w:proofErr w:type="spellStart"/>
            <w:r>
              <w:rPr>
                <w:rFonts w:asciiTheme="minorEastAsia" w:eastAsiaTheme="minorEastAsia" w:hAnsiTheme="minorEastAsia" w:cs="仿宋" w:hint="eastAsia"/>
                <w:kern w:val="0"/>
                <w:sz w:val="24"/>
              </w:rPr>
              <w:t>mDa</w:t>
            </w:r>
            <w:proofErr w:type="spellEnd"/>
            <w:r>
              <w:rPr>
                <w:rFonts w:asciiTheme="minorEastAsia" w:eastAsiaTheme="minorEastAsia" w:hAnsiTheme="minorEastAsia" w:cs="仿宋" w:hint="eastAsia"/>
                <w:kern w:val="0"/>
                <w:sz w:val="24"/>
              </w:rPr>
              <w:t>误差</w:t>
            </w:r>
          </w:p>
        </w:tc>
      </w:tr>
      <w:tr w:rsidR="00305DC4" w14:paraId="7F8E7B9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0A97F8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lastRenderedPageBreak/>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18ED50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采集模式：全</w:t>
            </w:r>
            <w:r>
              <w:rPr>
                <w:rFonts w:asciiTheme="minorEastAsia" w:eastAsiaTheme="minorEastAsia" w:hAnsiTheme="minorEastAsia" w:cs="仿宋" w:hint="eastAsia"/>
                <w:kern w:val="0"/>
                <w:sz w:val="24"/>
              </w:rPr>
              <w:t>4D-</w:t>
            </w:r>
            <w:r>
              <w:rPr>
                <w:rFonts w:asciiTheme="minorEastAsia" w:eastAsiaTheme="minorEastAsia" w:hAnsiTheme="minorEastAsia" w:cs="仿宋" w:hint="eastAsia"/>
                <w:kern w:val="0"/>
                <w:sz w:val="24"/>
              </w:rPr>
              <w:t>采集模式</w:t>
            </w:r>
          </w:p>
        </w:tc>
      </w:tr>
      <w:tr w:rsidR="00305DC4" w14:paraId="26B5C8B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827AC0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4FFDC5E"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灵敏度：</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1pg/</w:t>
            </w:r>
            <w:proofErr w:type="spellStart"/>
            <w:r>
              <w:rPr>
                <w:rFonts w:asciiTheme="minorEastAsia" w:eastAsiaTheme="minorEastAsia" w:hAnsiTheme="minorEastAsia" w:cs="仿宋" w:hint="eastAsia"/>
                <w:kern w:val="0"/>
                <w:sz w:val="24"/>
              </w:rPr>
              <w:t>uL</w:t>
            </w:r>
            <w:proofErr w:type="spellEnd"/>
            <w:r>
              <w:rPr>
                <w:rFonts w:asciiTheme="minorEastAsia" w:eastAsiaTheme="minorEastAsia" w:hAnsiTheme="minorEastAsia" w:cs="仿宋" w:hint="eastAsia"/>
                <w:kern w:val="0"/>
                <w:sz w:val="24"/>
              </w:rPr>
              <w:t>利血平（</w:t>
            </w:r>
            <w:r>
              <w:rPr>
                <w:rFonts w:asciiTheme="minorEastAsia" w:eastAsiaTheme="minorEastAsia" w:hAnsiTheme="minorEastAsia" w:cs="仿宋" w:hint="eastAsia"/>
                <w:kern w:val="0"/>
                <w:sz w:val="24"/>
              </w:rPr>
              <w:t>m/z 609</w:t>
            </w:r>
            <w:r>
              <w:rPr>
                <w:rFonts w:asciiTheme="minorEastAsia" w:eastAsiaTheme="minorEastAsia" w:hAnsiTheme="minorEastAsia" w:cs="仿宋" w:hint="eastAsia"/>
                <w:kern w:val="0"/>
                <w:sz w:val="24"/>
              </w:rPr>
              <w:t>），信噪比</w:t>
            </w:r>
            <w:r>
              <w:rPr>
                <w:rFonts w:asciiTheme="minorEastAsia" w:eastAsiaTheme="minorEastAsia" w:hAnsiTheme="minorEastAsia" w:cs="仿宋" w:hint="eastAsia"/>
                <w:kern w:val="0"/>
                <w:sz w:val="24"/>
              </w:rPr>
              <w:t>&gt;100: 1 RMS</w:t>
            </w:r>
            <w:r>
              <w:rPr>
                <w:rFonts w:asciiTheme="minorEastAsia" w:eastAsiaTheme="minorEastAsia" w:hAnsiTheme="minorEastAsia" w:cs="仿宋" w:hint="eastAsia"/>
                <w:kern w:val="0"/>
                <w:sz w:val="24"/>
              </w:rPr>
              <w:t>。全扫描</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模式：消耗量为</w:t>
            </w:r>
            <w:r>
              <w:rPr>
                <w:rFonts w:asciiTheme="minorEastAsia" w:eastAsiaTheme="minorEastAsia" w:hAnsiTheme="minorEastAsia" w:cs="仿宋" w:hint="eastAsia"/>
                <w:kern w:val="0"/>
                <w:sz w:val="24"/>
              </w:rPr>
              <w:t>2.5fmol</w:t>
            </w:r>
            <w:r>
              <w:rPr>
                <w:rFonts w:asciiTheme="minorEastAsia" w:eastAsiaTheme="minorEastAsia" w:hAnsiTheme="minorEastAsia" w:cs="仿宋" w:hint="eastAsia"/>
                <w:kern w:val="0"/>
                <w:sz w:val="24"/>
              </w:rPr>
              <w:t>多肽（</w:t>
            </w:r>
            <w:r>
              <w:rPr>
                <w:rFonts w:asciiTheme="minorEastAsia" w:eastAsiaTheme="minorEastAsia" w:hAnsiTheme="minorEastAsia" w:cs="仿宋" w:hint="eastAsia"/>
                <w:kern w:val="0"/>
                <w:sz w:val="24"/>
              </w:rPr>
              <w:t>Glu-Fibrinopeptide B</w:t>
            </w:r>
            <w:r>
              <w:rPr>
                <w:rFonts w:asciiTheme="minorEastAsia" w:eastAsiaTheme="minorEastAsia" w:hAnsiTheme="minorEastAsia" w:cs="仿宋" w:hint="eastAsia"/>
                <w:kern w:val="0"/>
                <w:sz w:val="24"/>
              </w:rPr>
              <w:t>或蛙皮素）时，二价离子的碎片离子</w:t>
            </w:r>
            <w:r>
              <w:rPr>
                <w:rFonts w:asciiTheme="minorEastAsia" w:eastAsiaTheme="minorEastAsia" w:hAnsiTheme="minorEastAsia" w:cs="仿宋" w:hint="eastAsia"/>
                <w:kern w:val="0"/>
                <w:sz w:val="24"/>
              </w:rPr>
              <w:t>y</w:t>
            </w:r>
            <w:proofErr w:type="gramStart"/>
            <w:r>
              <w:rPr>
                <w:rFonts w:asciiTheme="minorEastAsia" w:eastAsiaTheme="minorEastAsia" w:hAnsiTheme="minorEastAsia" w:cs="仿宋" w:hint="eastAsia"/>
                <w:kern w:val="0"/>
                <w:sz w:val="24"/>
              </w:rPr>
              <w:t>’</w:t>
            </w:r>
            <w:proofErr w:type="gramEnd"/>
            <w:r>
              <w:rPr>
                <w:rFonts w:asciiTheme="minorEastAsia" w:eastAsiaTheme="minorEastAsia" w:hAnsiTheme="minorEastAsia" w:cs="仿宋" w:hint="eastAsia"/>
                <w:kern w:val="0"/>
                <w:sz w:val="24"/>
              </w:rPr>
              <w:t>中最强峰信号大于</w:t>
            </w:r>
            <w:r>
              <w:rPr>
                <w:rFonts w:asciiTheme="minorEastAsia" w:eastAsiaTheme="minorEastAsia" w:hAnsiTheme="minorEastAsia" w:cs="仿宋" w:hint="eastAsia"/>
                <w:kern w:val="0"/>
                <w:sz w:val="24"/>
              </w:rPr>
              <w:t>100</w:t>
            </w:r>
            <w:r>
              <w:rPr>
                <w:rFonts w:asciiTheme="minorEastAsia" w:eastAsiaTheme="minorEastAsia" w:hAnsiTheme="minorEastAsia" w:cs="仿宋" w:hint="eastAsia"/>
                <w:kern w:val="0"/>
                <w:sz w:val="24"/>
              </w:rPr>
              <w:t>，即信噪比≥</w:t>
            </w:r>
            <w:r>
              <w:rPr>
                <w:rFonts w:asciiTheme="minorEastAsia" w:eastAsiaTheme="minorEastAsia" w:hAnsiTheme="minorEastAsia" w:cs="仿宋" w:hint="eastAsia"/>
                <w:kern w:val="0"/>
                <w:sz w:val="24"/>
              </w:rPr>
              <w:t>100:1</w:t>
            </w:r>
            <w:r>
              <w:rPr>
                <w:rFonts w:asciiTheme="minorEastAsia" w:eastAsiaTheme="minorEastAsia" w:hAnsiTheme="minorEastAsia" w:cs="仿宋" w:hint="eastAsia"/>
                <w:kern w:val="0"/>
                <w:sz w:val="24"/>
              </w:rPr>
              <w:t>。</w:t>
            </w:r>
          </w:p>
        </w:tc>
      </w:tr>
      <w:tr w:rsidR="00305DC4" w14:paraId="0982AB6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6E28BD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C1AC19E"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纳升级超高效液相色谱</w:t>
            </w:r>
            <w:r>
              <w:rPr>
                <w:rFonts w:asciiTheme="minorEastAsia" w:eastAsiaTheme="minorEastAsia" w:hAnsiTheme="minorEastAsia" w:cs="仿宋" w:hint="eastAsia"/>
                <w:b/>
                <w:bCs/>
                <w:kern w:val="0"/>
                <w:sz w:val="24"/>
              </w:rPr>
              <w:t xml:space="preserve"> </w:t>
            </w:r>
          </w:p>
        </w:tc>
      </w:tr>
      <w:tr w:rsidR="00305DC4" w14:paraId="0CEF2C5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4F77D6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5933F45"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bCs/>
                <w:kern w:val="0"/>
                <w:sz w:val="24"/>
              </w:rPr>
              <w:t>泵</w:t>
            </w:r>
            <w:r>
              <w:rPr>
                <w:rFonts w:asciiTheme="minorEastAsia" w:eastAsiaTheme="minorEastAsia" w:hAnsiTheme="minorEastAsia" w:cs="仿宋" w:hint="eastAsia"/>
                <w:bCs/>
                <w:kern w:val="0"/>
                <w:sz w:val="24"/>
              </w:rPr>
              <w:t>/</w:t>
            </w:r>
            <w:r>
              <w:rPr>
                <w:rFonts w:asciiTheme="minorEastAsia" w:eastAsiaTheme="minorEastAsia" w:hAnsiTheme="minorEastAsia" w:cs="仿宋" w:hint="eastAsia"/>
                <w:bCs/>
                <w:kern w:val="0"/>
                <w:sz w:val="24"/>
              </w:rPr>
              <w:t>溶剂管理系统</w:t>
            </w:r>
          </w:p>
        </w:tc>
      </w:tr>
      <w:tr w:rsidR="00305DC4" w14:paraId="59CC013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E8492C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F004E63"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bCs/>
                <w:kern w:val="0"/>
                <w:sz w:val="24"/>
              </w:rPr>
              <w:t>流速范围</w:t>
            </w:r>
            <w:r>
              <w:rPr>
                <w:rFonts w:asciiTheme="minorEastAsia" w:eastAsiaTheme="minorEastAsia" w:hAnsiTheme="minorEastAsia" w:cs="仿宋" w:hint="eastAsia"/>
                <w:b/>
                <w:bCs/>
                <w:kern w:val="0"/>
                <w:sz w:val="24"/>
              </w:rPr>
              <w:t>：</w:t>
            </w:r>
            <w:r>
              <w:rPr>
                <w:rFonts w:asciiTheme="minorEastAsia" w:eastAsiaTheme="minorEastAsia" w:hAnsiTheme="minorEastAsia" w:cs="仿宋" w:hint="eastAsia"/>
                <w:kern w:val="0"/>
                <w:sz w:val="24"/>
              </w:rPr>
              <w:t>50</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2000 </w:t>
            </w:r>
            <w:proofErr w:type="spellStart"/>
            <w:r>
              <w:rPr>
                <w:rFonts w:asciiTheme="minorEastAsia" w:eastAsiaTheme="minorEastAsia" w:hAnsiTheme="minorEastAsia" w:cs="仿宋" w:hint="eastAsia"/>
                <w:kern w:val="0"/>
                <w:sz w:val="24"/>
              </w:rPr>
              <w:t>nL</w:t>
            </w:r>
            <w:proofErr w:type="spellEnd"/>
            <w:r>
              <w:rPr>
                <w:rFonts w:asciiTheme="minorEastAsia" w:eastAsiaTheme="minorEastAsia" w:hAnsiTheme="minorEastAsia" w:cs="仿宋" w:hint="eastAsia"/>
                <w:kern w:val="0"/>
                <w:sz w:val="24"/>
              </w:rPr>
              <w:t>/min</w:t>
            </w:r>
          </w:p>
        </w:tc>
      </w:tr>
      <w:tr w:rsidR="00305DC4" w14:paraId="234D2C4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258296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B38F64A"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最高耐压</w:t>
            </w:r>
            <w:r>
              <w:rPr>
                <w:rFonts w:asciiTheme="minorEastAsia" w:eastAsiaTheme="minorEastAsia" w:hAnsiTheme="minorEastAsia" w:cs="仿宋" w:hint="eastAsia"/>
                <w:kern w:val="0"/>
                <w:sz w:val="24"/>
              </w:rPr>
              <w:t>900bar</w:t>
            </w:r>
            <w:r>
              <w:rPr>
                <w:rFonts w:asciiTheme="minorEastAsia" w:eastAsiaTheme="minorEastAsia" w:hAnsiTheme="minorEastAsia" w:cs="仿宋" w:hint="eastAsia"/>
                <w:kern w:val="0"/>
                <w:sz w:val="24"/>
              </w:rPr>
              <w:t>以上；</w:t>
            </w:r>
          </w:p>
        </w:tc>
      </w:tr>
      <w:tr w:rsidR="00305DC4" w14:paraId="3E33BB2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2A7B35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698C7BE"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样品管理系统</w:t>
            </w:r>
          </w:p>
        </w:tc>
      </w:tr>
      <w:tr w:rsidR="00305DC4" w14:paraId="6339783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9FE66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E5663A4"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进样范围：</w:t>
            </w:r>
            <w:r>
              <w:rPr>
                <w:rFonts w:asciiTheme="minorEastAsia" w:eastAsiaTheme="minorEastAsia" w:hAnsiTheme="minorEastAsia" w:cs="仿宋" w:hint="eastAsia"/>
                <w:kern w:val="0"/>
                <w:sz w:val="24"/>
              </w:rPr>
              <w:t xml:space="preserve">1-10 </w:t>
            </w:r>
            <w:r>
              <w:rPr>
                <w:rFonts w:asciiTheme="minorEastAsia" w:eastAsiaTheme="minorEastAsia" w:hAnsiTheme="minorEastAsia" w:cs="仿宋" w:hint="eastAsia"/>
                <w:kern w:val="0"/>
                <w:sz w:val="24"/>
              </w:rPr>
              <w:sym w:font="Symbol" w:char="F06D"/>
            </w:r>
            <w:r>
              <w:rPr>
                <w:rFonts w:asciiTheme="minorEastAsia" w:eastAsiaTheme="minorEastAsia" w:hAnsiTheme="minorEastAsia" w:cs="仿宋" w:hint="eastAsia"/>
                <w:kern w:val="0"/>
                <w:sz w:val="24"/>
              </w:rPr>
              <w:t>L</w:t>
            </w:r>
            <w:r>
              <w:rPr>
                <w:rFonts w:asciiTheme="minorEastAsia" w:eastAsiaTheme="minorEastAsia" w:hAnsiTheme="minorEastAsia" w:cs="仿宋" w:hint="eastAsia"/>
                <w:kern w:val="0"/>
                <w:sz w:val="24"/>
              </w:rPr>
              <w:t>（标准配置）；</w:t>
            </w:r>
          </w:p>
        </w:tc>
      </w:tr>
      <w:tr w:rsidR="00305DC4" w14:paraId="4BA37F3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EC50C6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8799705"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进样体积的重现性（</w:t>
            </w:r>
            <w:r>
              <w:rPr>
                <w:rFonts w:asciiTheme="minorEastAsia" w:eastAsiaTheme="minorEastAsia" w:hAnsiTheme="minorEastAsia" w:cs="仿宋" w:hint="eastAsia"/>
                <w:kern w:val="0"/>
                <w:sz w:val="24"/>
              </w:rPr>
              <w:t>% RSD</w:t>
            </w:r>
            <w:r>
              <w:rPr>
                <w:rFonts w:asciiTheme="minorEastAsia" w:eastAsiaTheme="minorEastAsia" w:hAnsiTheme="minorEastAsia" w:cs="仿宋" w:hint="eastAsia"/>
                <w:kern w:val="0"/>
                <w:sz w:val="24"/>
              </w:rPr>
              <w:t>）：进样</w:t>
            </w:r>
            <w:r>
              <w:rPr>
                <w:rFonts w:asciiTheme="minorEastAsia" w:eastAsiaTheme="minorEastAsia" w:hAnsiTheme="minorEastAsia" w:cs="仿宋" w:hint="eastAsia"/>
                <w:kern w:val="0"/>
                <w:sz w:val="24"/>
              </w:rPr>
              <w:t xml:space="preserve">10 </w:t>
            </w:r>
            <w:r>
              <w:rPr>
                <w:rFonts w:asciiTheme="minorEastAsia" w:eastAsiaTheme="minorEastAsia" w:hAnsiTheme="minorEastAsia" w:cs="仿宋" w:hint="eastAsia"/>
                <w:kern w:val="0"/>
                <w:sz w:val="24"/>
              </w:rPr>
              <w:t>μ</w:t>
            </w:r>
            <w:r>
              <w:rPr>
                <w:rFonts w:asciiTheme="minorEastAsia" w:eastAsiaTheme="minorEastAsia" w:hAnsiTheme="minorEastAsia" w:cs="仿宋" w:hint="eastAsia"/>
                <w:kern w:val="0"/>
                <w:sz w:val="24"/>
              </w:rPr>
              <w:t>L</w:t>
            </w:r>
            <w:r>
              <w:rPr>
                <w:rFonts w:asciiTheme="minorEastAsia" w:eastAsiaTheme="minorEastAsia" w:hAnsiTheme="minorEastAsia" w:cs="仿宋" w:hint="eastAsia"/>
                <w:kern w:val="0"/>
                <w:sz w:val="24"/>
              </w:rPr>
              <w:t>时为</w:t>
            </w:r>
            <w:r>
              <w:rPr>
                <w:rFonts w:asciiTheme="minorEastAsia" w:eastAsiaTheme="minorEastAsia" w:hAnsiTheme="minorEastAsia" w:cs="仿宋" w:hint="eastAsia"/>
                <w:kern w:val="0"/>
                <w:sz w:val="24"/>
              </w:rPr>
              <w:t>0.3%</w:t>
            </w:r>
            <w:r>
              <w:rPr>
                <w:rFonts w:asciiTheme="minorEastAsia" w:eastAsiaTheme="minorEastAsia" w:hAnsiTheme="minorEastAsia" w:cs="仿宋" w:hint="eastAsia"/>
                <w:kern w:val="0"/>
                <w:sz w:val="24"/>
              </w:rPr>
              <w:t>，进样</w:t>
            </w:r>
            <w:r>
              <w:rPr>
                <w:rFonts w:asciiTheme="minorEastAsia" w:eastAsiaTheme="minorEastAsia" w:hAnsiTheme="minorEastAsia" w:cs="仿宋" w:hint="eastAsia"/>
                <w:kern w:val="0"/>
                <w:sz w:val="24"/>
              </w:rPr>
              <w:t xml:space="preserve">500 </w:t>
            </w:r>
            <w:proofErr w:type="spellStart"/>
            <w:r>
              <w:rPr>
                <w:rFonts w:asciiTheme="minorEastAsia" w:eastAsiaTheme="minorEastAsia" w:hAnsiTheme="minorEastAsia" w:cs="仿宋" w:hint="eastAsia"/>
                <w:kern w:val="0"/>
                <w:sz w:val="24"/>
              </w:rPr>
              <w:t>nL</w:t>
            </w:r>
            <w:proofErr w:type="spellEnd"/>
            <w:r>
              <w:rPr>
                <w:rFonts w:asciiTheme="minorEastAsia" w:eastAsiaTheme="minorEastAsia" w:hAnsiTheme="minorEastAsia" w:cs="仿宋" w:hint="eastAsia"/>
                <w:kern w:val="0"/>
                <w:sz w:val="24"/>
              </w:rPr>
              <w:t>时为</w:t>
            </w:r>
            <w:r>
              <w:rPr>
                <w:rFonts w:asciiTheme="minorEastAsia" w:eastAsiaTheme="minorEastAsia" w:hAnsiTheme="minorEastAsia" w:cs="仿宋" w:hint="eastAsia"/>
                <w:kern w:val="0"/>
                <w:sz w:val="24"/>
              </w:rPr>
              <w:t>1%</w:t>
            </w:r>
          </w:p>
        </w:tc>
      </w:tr>
      <w:tr w:rsidR="00305DC4" w14:paraId="5B01EF7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A54707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46B7F5C"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可与</w:t>
            </w:r>
            <w:proofErr w:type="gramStart"/>
            <w:r>
              <w:rPr>
                <w:rFonts w:asciiTheme="minorEastAsia" w:eastAsiaTheme="minorEastAsia" w:hAnsiTheme="minorEastAsia" w:cs="仿宋" w:hint="eastAsia"/>
                <w:kern w:val="0"/>
                <w:sz w:val="24"/>
              </w:rPr>
              <w:t>纳喷源</w:t>
            </w:r>
            <w:proofErr w:type="gramEnd"/>
            <w:r>
              <w:rPr>
                <w:rFonts w:asciiTheme="minorEastAsia" w:eastAsiaTheme="minorEastAsia" w:hAnsiTheme="minorEastAsia" w:cs="仿宋" w:hint="eastAsia"/>
                <w:kern w:val="0"/>
                <w:sz w:val="24"/>
              </w:rPr>
              <w:t>和质谱无缝连接，集成化单一</w:t>
            </w:r>
            <w:r>
              <w:rPr>
                <w:rFonts w:asciiTheme="minorEastAsia" w:eastAsiaTheme="minorEastAsia" w:hAnsiTheme="minorEastAsia" w:cs="仿宋" w:hint="eastAsia"/>
                <w:kern w:val="0"/>
                <w:sz w:val="24"/>
              </w:rPr>
              <w:t>LC-MS</w:t>
            </w:r>
            <w:r>
              <w:rPr>
                <w:rFonts w:asciiTheme="minorEastAsia" w:eastAsiaTheme="minorEastAsia" w:hAnsiTheme="minorEastAsia" w:cs="仿宋" w:hint="eastAsia"/>
                <w:kern w:val="0"/>
                <w:sz w:val="24"/>
              </w:rPr>
              <w:t>软件控制</w:t>
            </w:r>
          </w:p>
        </w:tc>
      </w:tr>
      <w:tr w:rsidR="00305DC4" w14:paraId="118E2C5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44CC2F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FE00E37"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氮气发生器</w:t>
            </w:r>
          </w:p>
        </w:tc>
      </w:tr>
      <w:tr w:rsidR="00305DC4" w14:paraId="1BDFECA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647258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2784AF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提供专用于本系统质谱仪和液相色谱仪的氮气气源，能够满足质谱仪和液相色谱仪的持续、安全运行要求</w:t>
            </w:r>
          </w:p>
        </w:tc>
      </w:tr>
      <w:tr w:rsidR="00305DC4" w14:paraId="706B1ED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88661C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6615E4A"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 w:hint="eastAsia"/>
                <w:kern w:val="0"/>
                <w:sz w:val="24"/>
              </w:rPr>
              <w:t>输出压力需满足本系统中质谱仪和液相色谱仪的压力要求</w:t>
            </w:r>
          </w:p>
        </w:tc>
      </w:tr>
      <w:tr w:rsidR="00305DC4" w14:paraId="7CB7CADA"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889FAE9"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4.3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06BA578"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具备多级过滤系统，提供实验室分析级氮气，氮气纯度满足仪器使用需求</w:t>
            </w:r>
          </w:p>
        </w:tc>
      </w:tr>
      <w:tr w:rsidR="00305DC4" w14:paraId="5CE12F9A"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1EDFA5E"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1AAB4A7"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具备压力保护装置，在氮气发生器内部压力异常时，系统具备自我保护功能</w:t>
            </w:r>
          </w:p>
        </w:tc>
      </w:tr>
      <w:tr w:rsidR="00305DC4" w14:paraId="1B13B99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5EC04FB"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A87E974"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b/>
                <w:bCs/>
                <w:kern w:val="0"/>
                <w:sz w:val="24"/>
              </w:rPr>
              <w:t>仪器控制软件及数据分析软件</w:t>
            </w:r>
          </w:p>
        </w:tc>
      </w:tr>
      <w:tr w:rsidR="00305DC4" w14:paraId="5168EDD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C2D2E1"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320EE75"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仪器控制软件，用于控制质谱和液相色谱仪，能够实时显示仪器的运行状态和运行参数，并且能够实时反馈仪器的报</w:t>
            </w:r>
            <w:proofErr w:type="gramStart"/>
            <w:r>
              <w:rPr>
                <w:rFonts w:asciiTheme="minorEastAsia" w:eastAsiaTheme="minorEastAsia" w:hAnsiTheme="minorEastAsia" w:cs="仿宋" w:hint="eastAsia"/>
                <w:kern w:val="0"/>
                <w:sz w:val="24"/>
              </w:rPr>
              <w:t>错信息</w:t>
            </w:r>
            <w:proofErr w:type="gramEnd"/>
            <w:r>
              <w:rPr>
                <w:rFonts w:asciiTheme="minorEastAsia" w:eastAsiaTheme="minorEastAsia" w:hAnsiTheme="minorEastAsia" w:cs="仿宋" w:hint="eastAsia"/>
                <w:kern w:val="0"/>
                <w:sz w:val="24"/>
              </w:rPr>
              <w:t>和故障信息。</w:t>
            </w:r>
          </w:p>
        </w:tc>
      </w:tr>
      <w:tr w:rsidR="00305DC4" w14:paraId="55E0F34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17974AD"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lastRenderedPageBreak/>
              <w:t>5</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B7DD854"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具备数据处理软件，可以对蛋白质进行定性、定量分析，</w:t>
            </w:r>
            <w:r>
              <w:rPr>
                <w:rFonts w:asciiTheme="minorEastAsia" w:eastAsiaTheme="minorEastAsia" w:hAnsiTheme="minorEastAsia" w:cs="仿宋" w:hint="eastAsia"/>
                <w:kern w:val="0"/>
                <w:sz w:val="24"/>
              </w:rPr>
              <w:t xml:space="preserve"> </w:t>
            </w:r>
          </w:p>
        </w:tc>
      </w:tr>
      <w:tr w:rsidR="00305DC4" w14:paraId="4FE604D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1E269ED"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5.3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6066F3B"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数据处理软件</w:t>
            </w:r>
            <w:proofErr w:type="gramStart"/>
            <w:r>
              <w:rPr>
                <w:rFonts w:asciiTheme="minorEastAsia" w:eastAsiaTheme="minorEastAsia" w:hAnsiTheme="minorEastAsia" w:cs="仿宋" w:hint="eastAsia"/>
                <w:kern w:val="0"/>
                <w:sz w:val="24"/>
              </w:rPr>
              <w:t>需能够</w:t>
            </w:r>
            <w:proofErr w:type="gramEnd"/>
            <w:r>
              <w:rPr>
                <w:rFonts w:asciiTheme="minorEastAsia" w:eastAsiaTheme="minorEastAsia" w:hAnsiTheme="minorEastAsia" w:cs="仿宋" w:hint="eastAsia"/>
                <w:kern w:val="0"/>
                <w:sz w:val="24"/>
              </w:rPr>
              <w:t>对所得质谱数据进行无标记定量（</w:t>
            </w:r>
            <w:r>
              <w:rPr>
                <w:rFonts w:asciiTheme="minorEastAsia" w:eastAsiaTheme="minorEastAsia" w:hAnsiTheme="minorEastAsia" w:cs="仿宋" w:hint="eastAsia"/>
                <w:kern w:val="0"/>
                <w:sz w:val="24"/>
              </w:rPr>
              <w:t>Label Free Quantitation</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LFQ</w:t>
            </w:r>
            <w:r>
              <w:rPr>
                <w:rFonts w:asciiTheme="minorEastAsia" w:eastAsiaTheme="minorEastAsia" w:hAnsiTheme="minorEastAsia" w:cs="仿宋" w:hint="eastAsia"/>
                <w:kern w:val="0"/>
                <w:sz w:val="24"/>
              </w:rPr>
              <w:t>）</w:t>
            </w:r>
          </w:p>
        </w:tc>
      </w:tr>
      <w:tr w:rsidR="00305DC4" w14:paraId="0116829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655C211"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302E4F5"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数据处理软件</w:t>
            </w:r>
            <w:proofErr w:type="gramStart"/>
            <w:r>
              <w:rPr>
                <w:rFonts w:asciiTheme="minorEastAsia" w:eastAsiaTheme="minorEastAsia" w:hAnsiTheme="minorEastAsia" w:cs="仿宋" w:hint="eastAsia"/>
                <w:kern w:val="0"/>
                <w:sz w:val="24"/>
              </w:rPr>
              <w:t>需能够</w:t>
            </w:r>
            <w:proofErr w:type="gramEnd"/>
            <w:r>
              <w:rPr>
                <w:rFonts w:asciiTheme="minorEastAsia" w:eastAsiaTheme="minorEastAsia" w:hAnsiTheme="minorEastAsia" w:cs="仿宋" w:hint="eastAsia"/>
                <w:kern w:val="0"/>
                <w:sz w:val="24"/>
              </w:rPr>
              <w:t>对基于</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谱图中某些固定质量数的碎片离子之间的相对强度进行定量，例如对</w:t>
            </w:r>
            <w:proofErr w:type="spellStart"/>
            <w:r>
              <w:rPr>
                <w:rFonts w:asciiTheme="minorEastAsia" w:eastAsiaTheme="minorEastAsia" w:hAnsiTheme="minorEastAsia" w:cs="仿宋" w:hint="eastAsia"/>
                <w:kern w:val="0"/>
                <w:sz w:val="24"/>
              </w:rPr>
              <w:t>iTRAQ</w:t>
            </w:r>
            <w:proofErr w:type="spellEnd"/>
            <w:r>
              <w:rPr>
                <w:rFonts w:asciiTheme="minorEastAsia" w:eastAsiaTheme="minorEastAsia" w:hAnsiTheme="minorEastAsia" w:cs="仿宋" w:hint="eastAsia"/>
                <w:kern w:val="0"/>
                <w:sz w:val="24"/>
              </w:rPr>
              <w:t>或</w:t>
            </w:r>
            <w:r>
              <w:rPr>
                <w:rFonts w:asciiTheme="minorEastAsia" w:eastAsiaTheme="minorEastAsia" w:hAnsiTheme="minorEastAsia" w:cs="仿宋" w:hint="eastAsia"/>
                <w:kern w:val="0"/>
                <w:sz w:val="24"/>
              </w:rPr>
              <w:t>Tandem Mass Tags</w:t>
            </w:r>
            <w:r>
              <w:rPr>
                <w:rFonts w:asciiTheme="minorEastAsia" w:eastAsiaTheme="minorEastAsia" w:hAnsiTheme="minorEastAsia" w:cs="仿宋" w:hint="eastAsia"/>
                <w:kern w:val="0"/>
                <w:sz w:val="24"/>
              </w:rPr>
              <w:t>标记的样本数据进行定量。</w:t>
            </w:r>
          </w:p>
        </w:tc>
      </w:tr>
      <w:tr w:rsidR="00305DC4" w14:paraId="35C65FC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79CB0CC" w14:textId="77777777" w:rsidR="00305DC4" w:rsidRDefault="002F0CF3">
            <w:pPr>
              <w:spacing w:line="360" w:lineRule="auto"/>
              <w:jc w:val="center"/>
              <w:rPr>
                <w:rFonts w:asciiTheme="minorEastAsia" w:eastAsiaTheme="minorEastAsia" w:hAnsiTheme="minorEastAsia" w:cs="仿宋"/>
                <w:kern w:val="0"/>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1376910" w14:textId="77777777" w:rsidR="00305DC4" w:rsidRDefault="002F0CF3">
            <w:pPr>
              <w:spacing w:line="360"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可以与质谱数据采集电脑进行</w:t>
            </w:r>
            <w:r>
              <w:rPr>
                <w:rFonts w:asciiTheme="minorEastAsia" w:eastAsiaTheme="minorEastAsia" w:hAnsiTheme="minorEastAsia" w:cs="仿宋" w:hint="eastAsia"/>
                <w:kern w:val="0"/>
                <w:sz w:val="24"/>
              </w:rPr>
              <w:t>通讯，进行实时数据库检索；</w:t>
            </w:r>
          </w:p>
        </w:tc>
      </w:tr>
    </w:tbl>
    <w:p w14:paraId="165554C0" w14:textId="77777777" w:rsidR="00305DC4" w:rsidRDefault="00305DC4">
      <w:pPr>
        <w:spacing w:line="360" w:lineRule="auto"/>
        <w:jc w:val="left"/>
        <w:rPr>
          <w:rFonts w:ascii="宋体" w:hAnsi="宋体" w:cs="仿宋_GB2312"/>
          <w:sz w:val="24"/>
        </w:rPr>
      </w:pPr>
    </w:p>
    <w:p w14:paraId="62A0FC1A" w14:textId="77777777" w:rsidR="00305DC4" w:rsidRDefault="002F0CF3">
      <w:pPr>
        <w:spacing w:line="360" w:lineRule="auto"/>
        <w:jc w:val="left"/>
        <w:rPr>
          <w:rFonts w:ascii="宋体" w:hAnsi="宋体" w:cs="仿宋_GB2312"/>
          <w:sz w:val="24"/>
        </w:rPr>
      </w:pPr>
      <w:r>
        <w:rPr>
          <w:rFonts w:ascii="宋体" w:hAnsi="宋体" w:cs="仿宋_GB2312" w:hint="eastAsia"/>
          <w:sz w:val="24"/>
        </w:rPr>
        <w:t>（六）拟采购标的</w:t>
      </w:r>
      <w:proofErr w:type="gramStart"/>
      <w:r>
        <w:rPr>
          <w:rFonts w:ascii="宋体" w:hAnsi="宋体" w:cs="仿宋_GB2312" w:hint="eastAsia"/>
          <w:sz w:val="24"/>
        </w:rPr>
        <w:t>的</w:t>
      </w:r>
      <w:proofErr w:type="gramEnd"/>
      <w:r>
        <w:rPr>
          <w:rFonts w:ascii="宋体" w:hAnsi="宋体" w:cs="仿宋_GB2312" w:hint="eastAsia"/>
          <w:sz w:val="24"/>
        </w:rPr>
        <w:t>商务要求</w:t>
      </w:r>
    </w:p>
    <w:p w14:paraId="54F44DAE" w14:textId="77777777" w:rsidR="00305DC4" w:rsidRDefault="002F0CF3">
      <w:pPr>
        <w:spacing w:line="360" w:lineRule="auto"/>
        <w:ind w:leftChars="100" w:left="210"/>
        <w:jc w:val="left"/>
        <w:rPr>
          <w:rFonts w:ascii="宋体" w:hAnsi="宋体" w:cs="仿宋_GB2312"/>
          <w:sz w:val="24"/>
        </w:rPr>
      </w:pPr>
      <w:r>
        <w:rPr>
          <w:rFonts w:ascii="宋体" w:hAnsi="宋体" w:cs="仿宋_GB2312" w:hint="eastAsia"/>
          <w:sz w:val="24"/>
        </w:rPr>
        <w:t>1.</w:t>
      </w:r>
      <w:r>
        <w:rPr>
          <w:rFonts w:ascii="宋体" w:hAnsi="宋体" w:cs="仿宋_GB2312" w:hint="eastAsia"/>
          <w:sz w:val="24"/>
        </w:rPr>
        <w:t>交付（实施）的时间（期限）：</w:t>
      </w:r>
      <w:r>
        <w:rPr>
          <w:rFonts w:ascii="宋体" w:hAnsi="宋体" w:hint="eastAsia"/>
          <w:sz w:val="24"/>
          <w:u w:val="single"/>
        </w:rPr>
        <w:t xml:space="preserve">   </w:t>
      </w:r>
      <w:r>
        <w:rPr>
          <w:rFonts w:ascii="宋体" w:hAnsi="宋体" w:hint="eastAsia"/>
          <w:sz w:val="24"/>
          <w:u w:val="single"/>
        </w:rPr>
        <w:t>合同签订生效后</w:t>
      </w:r>
      <w:r>
        <w:rPr>
          <w:rFonts w:ascii="宋体" w:hAnsi="宋体"/>
          <w:sz w:val="24"/>
          <w:u w:val="single"/>
        </w:rPr>
        <w:t>9</w:t>
      </w:r>
      <w:r>
        <w:rPr>
          <w:rFonts w:ascii="宋体" w:hAnsi="宋体" w:hint="eastAsia"/>
          <w:sz w:val="24"/>
          <w:u w:val="single"/>
        </w:rPr>
        <w:t>个月内。</w:t>
      </w:r>
      <w:r>
        <w:rPr>
          <w:rFonts w:ascii="宋体" w:hAnsi="宋体" w:hint="eastAsia"/>
          <w:sz w:val="24"/>
          <w:u w:val="single"/>
        </w:rPr>
        <w:t xml:space="preserve">         </w:t>
      </w:r>
    </w:p>
    <w:p w14:paraId="3B54FD0E" w14:textId="67D63BFF" w:rsidR="00305DC4" w:rsidRDefault="002F0CF3">
      <w:pPr>
        <w:spacing w:line="360" w:lineRule="auto"/>
        <w:ind w:leftChars="100" w:left="210"/>
        <w:jc w:val="left"/>
        <w:rPr>
          <w:rFonts w:ascii="宋体" w:hAnsi="宋体" w:cs="仿宋_GB2312"/>
          <w:sz w:val="24"/>
        </w:rPr>
      </w:pPr>
      <w:r>
        <w:rPr>
          <w:rFonts w:ascii="宋体" w:hAnsi="宋体" w:cs="仿宋_GB2312" w:hint="eastAsia"/>
          <w:sz w:val="24"/>
        </w:rPr>
        <w:t>2.</w:t>
      </w:r>
      <w:r>
        <w:rPr>
          <w:rFonts w:ascii="宋体" w:hAnsi="宋体" w:cs="仿宋_GB2312" w:hint="eastAsia"/>
          <w:sz w:val="24"/>
        </w:rPr>
        <w:t>交付（实施）的地点（范围）：</w:t>
      </w:r>
      <w:r>
        <w:rPr>
          <w:rFonts w:ascii="宋体" w:hAnsi="宋体" w:hint="eastAsia"/>
          <w:sz w:val="24"/>
          <w:u w:val="single"/>
        </w:rPr>
        <w:t xml:space="preserve">    </w:t>
      </w:r>
      <w:r w:rsidR="00B0672C">
        <w:rPr>
          <w:rFonts w:ascii="宋体" w:hAnsi="宋体" w:hint="eastAsia"/>
          <w:sz w:val="24"/>
          <w:u w:val="single"/>
        </w:rPr>
        <w:t>杭州******研究院</w:t>
      </w:r>
      <w:r>
        <w:rPr>
          <w:rFonts w:ascii="宋体" w:hAnsi="宋体" w:hint="eastAsia"/>
          <w:sz w:val="24"/>
          <w:u w:val="single"/>
        </w:rPr>
        <w:t xml:space="preserve">            </w:t>
      </w:r>
    </w:p>
    <w:p w14:paraId="467CCAB1" w14:textId="77777777" w:rsidR="00305DC4" w:rsidRDefault="002F0CF3">
      <w:pPr>
        <w:spacing w:line="360" w:lineRule="auto"/>
        <w:ind w:leftChars="100" w:left="210"/>
        <w:jc w:val="left"/>
        <w:rPr>
          <w:rFonts w:ascii="宋体" w:hAnsi="宋体" w:cs="仿宋_GB2312"/>
          <w:sz w:val="24"/>
        </w:rPr>
      </w:pPr>
      <w:r>
        <w:rPr>
          <w:rFonts w:ascii="宋体" w:hAnsi="宋体" w:cs="仿宋_GB2312" w:hint="eastAsia"/>
          <w:sz w:val="24"/>
        </w:rPr>
        <w:t>3.</w:t>
      </w:r>
      <w:r>
        <w:rPr>
          <w:rFonts w:ascii="宋体" w:hAnsi="宋体" w:cs="仿宋_GB2312" w:hint="eastAsia"/>
          <w:sz w:val="24"/>
        </w:rPr>
        <w:t>付款条件（进度和方式）</w:t>
      </w:r>
    </w:p>
    <w:tbl>
      <w:tblPr>
        <w:tblW w:w="0" w:type="auto"/>
        <w:tblInd w:w="2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174"/>
        <w:gridCol w:w="2977"/>
        <w:gridCol w:w="4161"/>
      </w:tblGrid>
      <w:tr w:rsidR="00305DC4" w14:paraId="205EB778" w14:textId="77777777">
        <w:trPr>
          <w:trHeight w:val="569"/>
        </w:trPr>
        <w:tc>
          <w:tcPr>
            <w:tcW w:w="1174" w:type="dxa"/>
            <w:shd w:val="clear" w:color="auto" w:fill="auto"/>
            <w:vAlign w:val="center"/>
          </w:tcPr>
          <w:p w14:paraId="3C78C284" w14:textId="77777777" w:rsidR="00305DC4" w:rsidRDefault="002F0CF3">
            <w:pPr>
              <w:spacing w:line="360" w:lineRule="auto"/>
              <w:jc w:val="center"/>
              <w:rPr>
                <w:rFonts w:ascii="宋体" w:hAnsi="宋体" w:cs="仿宋_GB2312"/>
                <w:sz w:val="24"/>
              </w:rPr>
            </w:pPr>
            <w:r>
              <w:rPr>
                <w:rFonts w:ascii="宋体" w:hAnsi="宋体" w:cs="仿宋_GB2312" w:hint="eastAsia"/>
                <w:sz w:val="24"/>
              </w:rPr>
              <w:t>序号</w:t>
            </w:r>
          </w:p>
        </w:tc>
        <w:tc>
          <w:tcPr>
            <w:tcW w:w="2977" w:type="dxa"/>
            <w:shd w:val="clear" w:color="auto" w:fill="auto"/>
            <w:vAlign w:val="center"/>
          </w:tcPr>
          <w:p w14:paraId="7FCB101A" w14:textId="77777777" w:rsidR="00305DC4" w:rsidRDefault="002F0CF3">
            <w:pPr>
              <w:spacing w:line="360" w:lineRule="auto"/>
              <w:jc w:val="center"/>
              <w:rPr>
                <w:rFonts w:ascii="宋体" w:hAnsi="宋体" w:cs="仿宋_GB2312"/>
                <w:sz w:val="24"/>
              </w:rPr>
            </w:pPr>
            <w:r>
              <w:rPr>
                <w:rFonts w:ascii="宋体" w:hAnsi="宋体" w:cs="仿宋_GB2312" w:hint="eastAsia"/>
                <w:sz w:val="24"/>
              </w:rPr>
              <w:t>付款比例（</w:t>
            </w:r>
            <w:r>
              <w:rPr>
                <w:rFonts w:ascii="宋体" w:hAnsi="宋体" w:cs="仿宋_GB2312"/>
                <w:sz w:val="24"/>
              </w:rPr>
              <w:t>%</w:t>
            </w:r>
            <w:r>
              <w:rPr>
                <w:rFonts w:ascii="宋体" w:hAnsi="宋体" w:cs="仿宋_GB2312" w:hint="eastAsia"/>
                <w:sz w:val="24"/>
              </w:rPr>
              <w:t>）</w:t>
            </w:r>
          </w:p>
        </w:tc>
        <w:tc>
          <w:tcPr>
            <w:tcW w:w="4161" w:type="dxa"/>
            <w:shd w:val="clear" w:color="auto" w:fill="auto"/>
            <w:vAlign w:val="center"/>
          </w:tcPr>
          <w:p w14:paraId="2C35A098" w14:textId="77777777" w:rsidR="00305DC4" w:rsidRDefault="002F0CF3">
            <w:pPr>
              <w:spacing w:line="360" w:lineRule="auto"/>
              <w:jc w:val="center"/>
              <w:rPr>
                <w:rFonts w:ascii="宋体" w:hAnsi="宋体" w:cs="仿宋_GB2312"/>
                <w:sz w:val="24"/>
              </w:rPr>
            </w:pPr>
            <w:r>
              <w:rPr>
                <w:rFonts w:ascii="宋体" w:hAnsi="宋体" w:cs="仿宋_GB2312" w:hint="eastAsia"/>
                <w:sz w:val="24"/>
              </w:rPr>
              <w:t>付款方式</w:t>
            </w:r>
          </w:p>
        </w:tc>
      </w:tr>
      <w:tr w:rsidR="00305DC4" w14:paraId="6E542595" w14:textId="77777777">
        <w:tc>
          <w:tcPr>
            <w:tcW w:w="1174" w:type="dxa"/>
            <w:shd w:val="clear" w:color="auto" w:fill="auto"/>
          </w:tcPr>
          <w:p w14:paraId="6CB13EAC" w14:textId="77777777" w:rsidR="00305DC4" w:rsidRDefault="002F0CF3">
            <w:pPr>
              <w:spacing w:line="360" w:lineRule="auto"/>
              <w:jc w:val="center"/>
              <w:rPr>
                <w:rFonts w:ascii="宋体" w:hAnsi="宋体" w:cs="仿宋_GB2312"/>
                <w:sz w:val="24"/>
              </w:rPr>
            </w:pPr>
            <w:r>
              <w:rPr>
                <w:rFonts w:ascii="宋体" w:hAnsi="宋体" w:cs="仿宋_GB2312"/>
                <w:sz w:val="24"/>
              </w:rPr>
              <w:t>1</w:t>
            </w:r>
          </w:p>
        </w:tc>
        <w:tc>
          <w:tcPr>
            <w:tcW w:w="2977" w:type="dxa"/>
            <w:shd w:val="clear" w:color="auto" w:fill="auto"/>
          </w:tcPr>
          <w:p w14:paraId="66BE42A5" w14:textId="08F4B85F"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（适用国产货物、进口货物）</w:t>
            </w:r>
          </w:p>
        </w:tc>
        <w:tc>
          <w:tcPr>
            <w:tcW w:w="4161" w:type="dxa"/>
            <w:shd w:val="clear" w:color="auto" w:fill="auto"/>
          </w:tcPr>
          <w:p w14:paraId="2C0F9F04" w14:textId="521D63E0" w:rsidR="00305DC4" w:rsidRDefault="002F0CF3">
            <w:pPr>
              <w:spacing w:line="360" w:lineRule="auto"/>
              <w:rPr>
                <w:rFonts w:ascii="宋体" w:hAnsi="宋体" w:cs="仿宋_GB2312"/>
                <w:sz w:val="24"/>
              </w:rPr>
            </w:pPr>
            <w:r>
              <w:rPr>
                <w:rFonts w:ascii="宋体" w:cs="仿宋_GB2312" w:hint="eastAsia"/>
                <w:sz w:val="24"/>
              </w:rPr>
              <w:t>合同签订后的</w:t>
            </w:r>
            <w:r>
              <w:rPr>
                <w:rFonts w:ascii="宋体" w:cs="仿宋_GB2312"/>
                <w:sz w:val="24"/>
              </w:rPr>
              <w:t>15</w:t>
            </w:r>
            <w:r>
              <w:rPr>
                <w:rFonts w:ascii="宋体" w:cs="仿宋_GB2312" w:hint="eastAsia"/>
                <w:sz w:val="24"/>
              </w:rPr>
              <w:t>个工作日内，甲方向乙方支付该部分合同总价的</w:t>
            </w:r>
            <w:r w:rsidR="00B0672C">
              <w:rPr>
                <w:rFonts w:ascii="宋体" w:cs="仿宋_GB2312"/>
                <w:sz w:val="24"/>
              </w:rPr>
              <w:t xml:space="preserve">   </w:t>
            </w:r>
            <w:r>
              <w:rPr>
                <w:rFonts w:ascii="宋体" w:cs="仿宋_GB2312"/>
                <w:sz w:val="24"/>
              </w:rPr>
              <w:t>%</w:t>
            </w:r>
            <w:r>
              <w:rPr>
                <w:rFonts w:ascii="宋体" w:cs="仿宋_GB2312" w:hint="eastAsia"/>
                <w:sz w:val="24"/>
              </w:rPr>
              <w:t>作为预付款。</w:t>
            </w:r>
          </w:p>
        </w:tc>
      </w:tr>
      <w:tr w:rsidR="00305DC4" w14:paraId="33F79D89" w14:textId="77777777">
        <w:tc>
          <w:tcPr>
            <w:tcW w:w="1174" w:type="dxa"/>
            <w:shd w:val="clear" w:color="auto" w:fill="auto"/>
          </w:tcPr>
          <w:p w14:paraId="2D32A9C2" w14:textId="77777777" w:rsidR="00305DC4" w:rsidRDefault="002F0CF3">
            <w:pPr>
              <w:spacing w:line="360" w:lineRule="auto"/>
              <w:jc w:val="center"/>
              <w:rPr>
                <w:rFonts w:ascii="宋体" w:hAnsi="宋体" w:cs="仿宋_GB2312"/>
                <w:sz w:val="24"/>
              </w:rPr>
            </w:pPr>
            <w:r>
              <w:rPr>
                <w:rFonts w:ascii="宋体" w:hAnsi="宋体" w:cs="仿宋_GB2312"/>
                <w:sz w:val="24"/>
              </w:rPr>
              <w:t>2</w:t>
            </w:r>
          </w:p>
        </w:tc>
        <w:tc>
          <w:tcPr>
            <w:tcW w:w="2977" w:type="dxa"/>
            <w:shd w:val="clear" w:color="auto" w:fill="auto"/>
          </w:tcPr>
          <w:p w14:paraId="0BA74F39" w14:textId="0A7D1A9B"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（适用国产货物）</w:t>
            </w:r>
          </w:p>
        </w:tc>
        <w:tc>
          <w:tcPr>
            <w:tcW w:w="4161" w:type="dxa"/>
            <w:shd w:val="clear" w:color="auto" w:fill="auto"/>
          </w:tcPr>
          <w:p w14:paraId="2C96E5B8" w14:textId="264B3567" w:rsidR="00305DC4" w:rsidRDefault="002F0CF3">
            <w:pPr>
              <w:spacing w:line="360" w:lineRule="auto"/>
              <w:rPr>
                <w:rFonts w:ascii="宋体" w:hAnsi="宋体" w:cs="仿宋_GB2312"/>
                <w:sz w:val="24"/>
              </w:rPr>
            </w:pPr>
            <w:r>
              <w:rPr>
                <w:rFonts w:ascii="宋体" w:cs="仿宋_GB2312" w:hint="eastAsia"/>
                <w:sz w:val="24"/>
              </w:rPr>
              <w:t>甲方根据到货进度支付货款，待货物交付验收合格并正常运行后的</w:t>
            </w:r>
            <w:r>
              <w:rPr>
                <w:rFonts w:ascii="宋体" w:cs="仿宋_GB2312"/>
                <w:sz w:val="24"/>
              </w:rPr>
              <w:t>15</w:t>
            </w:r>
            <w:r>
              <w:rPr>
                <w:rFonts w:ascii="宋体" w:cs="仿宋_GB2312" w:hint="eastAsia"/>
                <w:sz w:val="24"/>
              </w:rPr>
              <w:t>个工作日内，甲方向乙方支付该到货部分货物剩余</w:t>
            </w:r>
            <w:r w:rsidR="00B0672C">
              <w:rPr>
                <w:rFonts w:ascii="宋体" w:cs="仿宋_GB2312"/>
                <w:sz w:val="24"/>
              </w:rPr>
              <w:t xml:space="preserve">   </w:t>
            </w:r>
            <w:r>
              <w:rPr>
                <w:rFonts w:ascii="宋体" w:cs="仿宋_GB2312"/>
                <w:sz w:val="24"/>
              </w:rPr>
              <w:t>%</w:t>
            </w:r>
            <w:r>
              <w:rPr>
                <w:rFonts w:ascii="宋体" w:cs="仿宋_GB2312" w:hint="eastAsia"/>
                <w:sz w:val="24"/>
              </w:rPr>
              <w:t>的合同价款。</w:t>
            </w:r>
          </w:p>
        </w:tc>
      </w:tr>
      <w:tr w:rsidR="00305DC4" w14:paraId="160BC4D5" w14:textId="77777777">
        <w:tc>
          <w:tcPr>
            <w:tcW w:w="1174" w:type="dxa"/>
            <w:shd w:val="clear" w:color="auto" w:fill="auto"/>
          </w:tcPr>
          <w:p w14:paraId="3D635481" w14:textId="77777777" w:rsidR="00305DC4" w:rsidRDefault="002F0CF3">
            <w:pPr>
              <w:spacing w:line="360" w:lineRule="auto"/>
              <w:jc w:val="center"/>
              <w:rPr>
                <w:rFonts w:ascii="宋体" w:hAnsi="宋体" w:cs="仿宋_GB2312"/>
                <w:sz w:val="24"/>
              </w:rPr>
            </w:pPr>
            <w:r>
              <w:rPr>
                <w:rFonts w:ascii="宋体" w:hAnsi="宋体" w:cs="仿宋_GB2312"/>
                <w:sz w:val="24"/>
              </w:rPr>
              <w:t>3</w:t>
            </w:r>
          </w:p>
        </w:tc>
        <w:tc>
          <w:tcPr>
            <w:tcW w:w="2977" w:type="dxa"/>
            <w:shd w:val="clear" w:color="auto" w:fill="auto"/>
          </w:tcPr>
          <w:p w14:paraId="26ADBA7F" w14:textId="4B05BACC"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（适用进口货物）</w:t>
            </w:r>
          </w:p>
        </w:tc>
        <w:tc>
          <w:tcPr>
            <w:tcW w:w="4161" w:type="dxa"/>
            <w:shd w:val="clear" w:color="auto" w:fill="auto"/>
          </w:tcPr>
          <w:p w14:paraId="71D8679C" w14:textId="081DE444" w:rsidR="00305DC4" w:rsidRDefault="002F0CF3">
            <w:pPr>
              <w:spacing w:line="360" w:lineRule="auto"/>
              <w:rPr>
                <w:rFonts w:ascii="宋体" w:hAnsi="宋体" w:cs="仿宋_GB2312"/>
                <w:sz w:val="24"/>
              </w:rPr>
            </w:pPr>
            <w:r>
              <w:rPr>
                <w:rFonts w:ascii="宋体" w:cs="仿宋_GB2312" w:hint="eastAsia"/>
                <w:sz w:val="24"/>
              </w:rPr>
              <w:t>甲方根据货物报关进度支付货款，进口货物报关单经甲方确认后的</w:t>
            </w:r>
            <w:r>
              <w:rPr>
                <w:rFonts w:ascii="宋体" w:cs="仿宋_GB2312"/>
                <w:sz w:val="24"/>
              </w:rPr>
              <w:t>15</w:t>
            </w:r>
            <w:r>
              <w:rPr>
                <w:rFonts w:ascii="宋体" w:cs="仿宋_GB2312" w:hint="eastAsia"/>
                <w:sz w:val="24"/>
              </w:rPr>
              <w:t>个工作日内，甲方向乙方支付该报关部分货物合同价款的</w:t>
            </w:r>
            <w:r w:rsidR="00B0672C">
              <w:rPr>
                <w:rFonts w:ascii="宋体" w:cs="仿宋_GB2312"/>
                <w:sz w:val="24"/>
              </w:rPr>
              <w:t xml:space="preserve">   </w:t>
            </w:r>
            <w:r>
              <w:rPr>
                <w:rFonts w:ascii="宋体" w:cs="仿宋_GB2312"/>
                <w:sz w:val="24"/>
              </w:rPr>
              <w:t>%</w:t>
            </w:r>
            <w:r>
              <w:rPr>
                <w:rFonts w:ascii="宋体" w:cs="仿宋_GB2312" w:hint="eastAsia"/>
                <w:sz w:val="24"/>
              </w:rPr>
              <w:t>；待全部货物交付验收合格并正常运行后的</w:t>
            </w:r>
            <w:r>
              <w:rPr>
                <w:rFonts w:ascii="宋体" w:cs="仿宋_GB2312"/>
                <w:sz w:val="24"/>
              </w:rPr>
              <w:t>15</w:t>
            </w:r>
            <w:r>
              <w:rPr>
                <w:rFonts w:ascii="宋体" w:cs="仿宋_GB2312" w:hint="eastAsia"/>
                <w:sz w:val="24"/>
              </w:rPr>
              <w:t>个工作日内，甲方向乙方支付剩余</w:t>
            </w:r>
            <w:r w:rsidR="00B0672C">
              <w:rPr>
                <w:rFonts w:ascii="宋体" w:cs="仿宋_GB2312"/>
                <w:sz w:val="24"/>
              </w:rPr>
              <w:t xml:space="preserve">   </w:t>
            </w:r>
            <w:r>
              <w:rPr>
                <w:rFonts w:ascii="宋体" w:cs="仿宋_GB2312"/>
                <w:sz w:val="24"/>
              </w:rPr>
              <w:t>%</w:t>
            </w:r>
            <w:r>
              <w:rPr>
                <w:rFonts w:ascii="宋体" w:cs="仿宋_GB2312" w:hint="eastAsia"/>
                <w:sz w:val="24"/>
              </w:rPr>
              <w:t>的合</w:t>
            </w:r>
            <w:r>
              <w:rPr>
                <w:rFonts w:ascii="宋体" w:cs="仿宋_GB2312" w:hint="eastAsia"/>
                <w:sz w:val="24"/>
              </w:rPr>
              <w:lastRenderedPageBreak/>
              <w:t>同价款。</w:t>
            </w:r>
          </w:p>
        </w:tc>
      </w:tr>
    </w:tbl>
    <w:p w14:paraId="5C8AEE47" w14:textId="77777777" w:rsidR="00305DC4" w:rsidRDefault="002F0CF3">
      <w:pPr>
        <w:spacing w:line="360" w:lineRule="auto"/>
        <w:ind w:leftChars="100" w:left="210"/>
        <w:jc w:val="left"/>
        <w:rPr>
          <w:rFonts w:ascii="宋体" w:hAnsi="宋体" w:cs="仿宋_GB2312"/>
          <w:sz w:val="24"/>
        </w:rPr>
      </w:pPr>
      <w:r>
        <w:rPr>
          <w:rFonts w:ascii="宋体" w:hAnsi="宋体" w:cs="仿宋_GB2312" w:hint="eastAsia"/>
          <w:sz w:val="24"/>
        </w:rPr>
        <w:lastRenderedPageBreak/>
        <w:t>4.</w:t>
      </w:r>
      <w:r>
        <w:rPr>
          <w:rFonts w:ascii="宋体" w:hAnsi="宋体" w:cs="仿宋_GB2312" w:hint="eastAsia"/>
          <w:sz w:val="24"/>
        </w:rPr>
        <w:t>售后服务要求</w:t>
      </w:r>
    </w:p>
    <w:p w14:paraId="58E3FDE5"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sz w:val="24"/>
          <w:u w:val="single"/>
        </w:rPr>
        <w:t>1.</w:t>
      </w:r>
      <w:r>
        <w:rPr>
          <w:rFonts w:ascii="宋体" w:hAnsi="宋体" w:hint="eastAsia"/>
          <w:sz w:val="24"/>
          <w:u w:val="single"/>
        </w:rPr>
        <w:t>整机至少一年质保（耗材除外），</w:t>
      </w:r>
      <w:r>
        <w:rPr>
          <w:rFonts w:ascii="宋体" w:hAnsi="宋体" w:hint="eastAsia"/>
          <w:sz w:val="24"/>
          <w:u w:val="single"/>
        </w:rPr>
        <w:t xml:space="preserve"> </w:t>
      </w:r>
      <w:r>
        <w:rPr>
          <w:rFonts w:ascii="宋体" w:hAnsi="宋体" w:hint="eastAsia"/>
          <w:sz w:val="24"/>
          <w:u w:val="single"/>
        </w:rPr>
        <w:t>保修期内</w:t>
      </w:r>
      <w:r>
        <w:rPr>
          <w:rFonts w:ascii="宋体" w:hAnsi="宋体" w:hint="eastAsia"/>
          <w:sz w:val="24"/>
          <w:u w:val="single"/>
        </w:rPr>
        <w:t>4</w:t>
      </w:r>
      <w:r>
        <w:rPr>
          <w:rFonts w:ascii="宋体" w:hAnsi="宋体" w:hint="eastAsia"/>
          <w:sz w:val="24"/>
          <w:u w:val="single"/>
        </w:rPr>
        <w:t>小时响应，</w:t>
      </w:r>
      <w:r>
        <w:rPr>
          <w:rFonts w:ascii="宋体" w:hAnsi="宋体" w:hint="eastAsia"/>
          <w:sz w:val="24"/>
          <w:u w:val="single"/>
        </w:rPr>
        <w:t>48</w:t>
      </w:r>
      <w:r>
        <w:rPr>
          <w:rFonts w:ascii="宋体" w:hAnsi="宋体" w:hint="eastAsia"/>
          <w:sz w:val="24"/>
          <w:u w:val="single"/>
        </w:rPr>
        <w:t>小时内到达现场。</w:t>
      </w:r>
    </w:p>
    <w:p w14:paraId="3D902DCE"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2</w:t>
      </w:r>
      <w:r>
        <w:rPr>
          <w:rFonts w:ascii="宋体" w:hAnsi="宋体"/>
          <w:sz w:val="24"/>
          <w:u w:val="single"/>
        </w:rPr>
        <w:t>.</w:t>
      </w:r>
      <w:r>
        <w:rPr>
          <w:rFonts w:ascii="宋体" w:hAnsi="宋体" w:hint="eastAsia"/>
          <w:sz w:val="24"/>
          <w:u w:val="single"/>
        </w:rPr>
        <w:t xml:space="preserve"> </w:t>
      </w:r>
      <w:r>
        <w:rPr>
          <w:rFonts w:ascii="宋体" w:hAnsi="宋体" w:hint="eastAsia"/>
          <w:sz w:val="24"/>
          <w:u w:val="single"/>
        </w:rPr>
        <w:t>自仪器安装当日起的后续</w:t>
      </w:r>
      <w:r>
        <w:rPr>
          <w:rFonts w:ascii="宋体" w:hAnsi="宋体" w:hint="eastAsia"/>
          <w:sz w:val="24"/>
          <w:u w:val="single"/>
        </w:rPr>
        <w:t>10</w:t>
      </w:r>
      <w:r>
        <w:rPr>
          <w:rFonts w:ascii="宋体" w:hAnsi="宋体" w:hint="eastAsia"/>
          <w:sz w:val="24"/>
          <w:u w:val="single"/>
        </w:rPr>
        <w:t>年内，</w:t>
      </w:r>
      <w:r>
        <w:rPr>
          <w:rFonts w:ascii="宋体" w:hAnsi="宋体" w:hint="eastAsia"/>
          <w:sz w:val="24"/>
          <w:u w:val="single"/>
        </w:rPr>
        <w:t>工程师每年至少上门对仪器进行回访</w:t>
      </w:r>
      <w:r>
        <w:rPr>
          <w:rFonts w:ascii="宋体" w:hAnsi="宋体" w:hint="eastAsia"/>
          <w:sz w:val="24"/>
          <w:u w:val="single"/>
        </w:rPr>
        <w:t>2-3</w:t>
      </w:r>
      <w:r>
        <w:rPr>
          <w:rFonts w:ascii="宋体" w:hAnsi="宋体" w:hint="eastAsia"/>
          <w:sz w:val="24"/>
          <w:u w:val="single"/>
        </w:rPr>
        <w:t>次，且回访时间由用户确定。</w:t>
      </w:r>
    </w:p>
    <w:p w14:paraId="5F3A1C17"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3</w:t>
      </w:r>
      <w:r>
        <w:rPr>
          <w:rFonts w:ascii="宋体" w:hAnsi="宋体"/>
          <w:sz w:val="24"/>
          <w:u w:val="single"/>
        </w:rPr>
        <w:t>.</w:t>
      </w:r>
      <w:r>
        <w:rPr>
          <w:rFonts w:ascii="宋体" w:hAnsi="宋体" w:hint="eastAsia"/>
          <w:sz w:val="24"/>
          <w:u w:val="single"/>
        </w:rPr>
        <w:t xml:space="preserve"> </w:t>
      </w:r>
      <w:r>
        <w:rPr>
          <w:rFonts w:ascii="宋体" w:hAnsi="宋体" w:hint="eastAsia"/>
          <w:sz w:val="24"/>
          <w:u w:val="single"/>
        </w:rPr>
        <w:t>仪器工程师需对用户进行两次培训，分别为初级培训和高级培训各一次，初级培训内容主要为仪器的基本使用方法及日常维护等内容，高级培训内容主要为仪器用于蛋白质组的检测方法。</w:t>
      </w:r>
    </w:p>
    <w:p w14:paraId="5354798B" w14:textId="77777777" w:rsidR="00305DC4" w:rsidRDefault="002F0CF3">
      <w:pPr>
        <w:spacing w:line="360" w:lineRule="auto"/>
        <w:ind w:firstLine="420"/>
        <w:jc w:val="left"/>
        <w:rPr>
          <w:rFonts w:ascii="宋体" w:hAnsi="宋体"/>
          <w:sz w:val="24"/>
          <w:u w:val="single"/>
        </w:rPr>
      </w:pPr>
      <w:r>
        <w:rPr>
          <w:rFonts w:ascii="宋体" w:hAnsi="宋体"/>
          <w:sz w:val="24"/>
          <w:u w:val="single"/>
        </w:rPr>
        <w:t>4.</w:t>
      </w:r>
      <w:r>
        <w:rPr>
          <w:rFonts w:ascii="宋体" w:hAnsi="宋体" w:hint="eastAsia"/>
          <w:sz w:val="24"/>
          <w:u w:val="single"/>
        </w:rPr>
        <w:t xml:space="preserve">  </w:t>
      </w:r>
      <w:r>
        <w:rPr>
          <w:rFonts w:ascii="宋体" w:hAnsi="宋体" w:hint="eastAsia"/>
          <w:sz w:val="24"/>
          <w:u w:val="single"/>
        </w:rPr>
        <w:t>在设备</w:t>
      </w:r>
      <w:r>
        <w:rPr>
          <w:rFonts w:ascii="宋体" w:hAnsi="宋体" w:hint="eastAsia"/>
          <w:sz w:val="24"/>
          <w:u w:val="single"/>
        </w:rPr>
        <w:t xml:space="preserve"> (</w:t>
      </w:r>
      <w:r>
        <w:rPr>
          <w:rFonts w:ascii="宋体" w:hAnsi="宋体" w:hint="eastAsia"/>
          <w:sz w:val="24"/>
          <w:u w:val="single"/>
        </w:rPr>
        <w:t>仪器</w:t>
      </w:r>
      <w:r>
        <w:rPr>
          <w:rFonts w:ascii="宋体" w:hAnsi="宋体" w:hint="eastAsia"/>
          <w:sz w:val="24"/>
          <w:u w:val="single"/>
        </w:rPr>
        <w:t xml:space="preserve">) </w:t>
      </w:r>
      <w:r>
        <w:rPr>
          <w:rFonts w:ascii="宋体" w:hAnsi="宋体" w:hint="eastAsia"/>
          <w:sz w:val="24"/>
          <w:u w:val="single"/>
        </w:rPr>
        <w:t>寿命期内，中标人应负责一次设备</w:t>
      </w:r>
      <w:r>
        <w:rPr>
          <w:rFonts w:ascii="宋体" w:hAnsi="宋体" w:hint="eastAsia"/>
          <w:sz w:val="24"/>
          <w:u w:val="single"/>
        </w:rPr>
        <w:t>(</w:t>
      </w:r>
      <w:r>
        <w:rPr>
          <w:rFonts w:ascii="宋体" w:hAnsi="宋体" w:hint="eastAsia"/>
          <w:sz w:val="24"/>
          <w:u w:val="single"/>
        </w:rPr>
        <w:t>仪器</w:t>
      </w:r>
      <w:r>
        <w:rPr>
          <w:rFonts w:ascii="宋体" w:hAnsi="宋体" w:hint="eastAsia"/>
          <w:sz w:val="24"/>
          <w:u w:val="single"/>
        </w:rPr>
        <w:t xml:space="preserve">) </w:t>
      </w:r>
      <w:r>
        <w:rPr>
          <w:rFonts w:ascii="宋体" w:hAnsi="宋体" w:hint="eastAsia"/>
          <w:sz w:val="24"/>
          <w:u w:val="single"/>
        </w:rPr>
        <w:t>的搬迁。搬迁前后的设备</w:t>
      </w:r>
      <w:r>
        <w:rPr>
          <w:rFonts w:ascii="宋体" w:hAnsi="宋体" w:hint="eastAsia"/>
          <w:sz w:val="24"/>
          <w:u w:val="single"/>
        </w:rPr>
        <w:t xml:space="preserve"> (</w:t>
      </w:r>
      <w:r>
        <w:rPr>
          <w:rFonts w:ascii="宋体" w:hAnsi="宋体" w:hint="eastAsia"/>
          <w:sz w:val="24"/>
          <w:u w:val="single"/>
        </w:rPr>
        <w:t>仪器</w:t>
      </w:r>
      <w:r>
        <w:rPr>
          <w:rFonts w:ascii="宋体" w:hAnsi="宋体" w:hint="eastAsia"/>
          <w:sz w:val="24"/>
          <w:u w:val="single"/>
        </w:rPr>
        <w:t xml:space="preserve">) </w:t>
      </w:r>
      <w:r>
        <w:rPr>
          <w:rFonts w:ascii="宋体" w:hAnsi="宋体" w:hint="eastAsia"/>
          <w:sz w:val="24"/>
          <w:u w:val="single"/>
        </w:rPr>
        <w:t>性能参数保持一致。</w:t>
      </w:r>
      <w:r>
        <w:rPr>
          <w:rFonts w:ascii="宋体" w:hAnsi="宋体" w:hint="eastAsia"/>
          <w:sz w:val="24"/>
          <w:u w:val="single"/>
        </w:rPr>
        <w:t xml:space="preserve"> </w:t>
      </w:r>
    </w:p>
    <w:p w14:paraId="6AC7A581" w14:textId="77777777" w:rsidR="00305DC4" w:rsidRDefault="002F0CF3">
      <w:pPr>
        <w:spacing w:line="360" w:lineRule="auto"/>
        <w:ind w:firstLine="420"/>
        <w:jc w:val="left"/>
        <w:rPr>
          <w:rFonts w:ascii="宋体" w:hAnsi="宋体"/>
          <w:sz w:val="24"/>
          <w:u w:val="single"/>
        </w:rPr>
      </w:pPr>
      <w:r>
        <w:rPr>
          <w:rFonts w:ascii="宋体" w:hAnsi="宋体"/>
          <w:sz w:val="24"/>
          <w:u w:val="single"/>
        </w:rPr>
        <w:t xml:space="preserve">5. </w:t>
      </w:r>
      <w:r>
        <w:rPr>
          <w:rFonts w:ascii="宋体" w:hAnsi="宋体" w:hint="eastAsia"/>
          <w:sz w:val="24"/>
          <w:u w:val="single"/>
        </w:rPr>
        <w:t xml:space="preserve"> </w:t>
      </w:r>
      <w:r>
        <w:rPr>
          <w:rFonts w:ascii="宋体" w:hAnsi="宋体" w:hint="eastAsia"/>
          <w:sz w:val="24"/>
          <w:u w:val="single"/>
        </w:rPr>
        <w:t>后续采购用于该系统的消耗性配件时，应给予相当于配件官方价格优惠，消耗性配件应包括但不限于：离子传输管、离子漏斗、进样针、液相高压管路、泵油。</w:t>
      </w:r>
      <w:r>
        <w:rPr>
          <w:rFonts w:ascii="宋体" w:hAnsi="宋体" w:hint="eastAsia"/>
          <w:sz w:val="24"/>
          <w:u w:val="single"/>
        </w:rPr>
        <w:t xml:space="preserve">                                                          </w:t>
      </w:r>
    </w:p>
    <w:p w14:paraId="0825482B" w14:textId="77777777" w:rsidR="00305DC4" w:rsidRDefault="002F0CF3">
      <w:pPr>
        <w:spacing w:line="360" w:lineRule="auto"/>
        <w:ind w:leftChars="100" w:left="210"/>
        <w:jc w:val="left"/>
        <w:rPr>
          <w:rFonts w:ascii="宋体" w:hAnsi="宋体" w:cs="仿宋_GB2312"/>
          <w:sz w:val="24"/>
        </w:rPr>
      </w:pPr>
      <w:r>
        <w:rPr>
          <w:rFonts w:ascii="宋体" w:hAnsi="宋体" w:cs="仿宋_GB2312" w:hint="eastAsia"/>
          <w:sz w:val="24"/>
        </w:rPr>
        <w:t>5.</w:t>
      </w:r>
      <w:r>
        <w:rPr>
          <w:rFonts w:ascii="宋体" w:hAnsi="宋体" w:cs="仿宋_GB2312" w:hint="eastAsia"/>
          <w:sz w:val="24"/>
        </w:rPr>
        <w:t>其他商务要求（包装和运输、保险等）</w:t>
      </w:r>
    </w:p>
    <w:p w14:paraId="194E484E"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仿宋" w:hAnsi="仿宋" w:cs="仿宋" w:hint="eastAsia"/>
          <w:sz w:val="24"/>
          <w:u w:val="single"/>
        </w:rPr>
        <w:t>原厂包装，空运</w:t>
      </w:r>
      <w:r>
        <w:rPr>
          <w:rFonts w:ascii="仿宋" w:hAnsi="仿宋" w:cs="仿宋" w:hint="eastAsia"/>
          <w:sz w:val="24"/>
          <w:u w:val="single"/>
        </w:rPr>
        <w:t>+</w:t>
      </w:r>
      <w:r>
        <w:rPr>
          <w:rFonts w:ascii="仿宋" w:hAnsi="仿宋" w:cs="仿宋" w:hint="eastAsia"/>
          <w:sz w:val="24"/>
          <w:u w:val="single"/>
        </w:rPr>
        <w:t>陆运，供货商</w:t>
      </w:r>
      <w:proofErr w:type="gramStart"/>
      <w:r>
        <w:rPr>
          <w:rFonts w:ascii="仿宋" w:hAnsi="仿宋" w:cs="仿宋" w:hint="eastAsia"/>
          <w:sz w:val="24"/>
          <w:u w:val="single"/>
        </w:rPr>
        <w:t>提供运保服务</w:t>
      </w:r>
      <w:proofErr w:type="gramEnd"/>
      <w:r>
        <w:rPr>
          <w:rFonts w:ascii="仿宋" w:hAnsi="仿宋" w:cs="仿宋" w:hint="eastAsia"/>
          <w:sz w:val="24"/>
          <w:u w:val="single"/>
        </w:rPr>
        <w:t>，</w:t>
      </w:r>
      <w:r>
        <w:rPr>
          <w:rFonts w:ascii="仿宋" w:hAnsi="仿宋" w:cs="仿宋" w:hint="eastAsia"/>
          <w:sz w:val="24"/>
          <w:u w:val="single"/>
        </w:rPr>
        <w:t>CIP</w:t>
      </w:r>
      <w:r>
        <w:rPr>
          <w:rFonts w:ascii="仿宋" w:hAnsi="仿宋" w:cs="仿宋" w:hint="eastAsia"/>
          <w:sz w:val="24"/>
          <w:u w:val="single"/>
        </w:rPr>
        <w:t>货到客户现场。</w:t>
      </w:r>
      <w:r>
        <w:rPr>
          <w:rFonts w:ascii="宋体" w:hAnsi="宋体" w:hint="eastAsia"/>
          <w:sz w:val="24"/>
          <w:u w:val="single"/>
        </w:rPr>
        <w:t xml:space="preserve">                                                             </w:t>
      </w:r>
    </w:p>
    <w:p w14:paraId="6B389207" w14:textId="77777777" w:rsidR="00305DC4" w:rsidRDefault="002F0CF3">
      <w:pPr>
        <w:spacing w:line="360" w:lineRule="auto"/>
        <w:jc w:val="left"/>
        <w:rPr>
          <w:rFonts w:ascii="宋体" w:hAnsi="宋体"/>
          <w:sz w:val="24"/>
          <w:u w:val="single"/>
        </w:rPr>
      </w:pPr>
      <w:r>
        <w:rPr>
          <w:rFonts w:ascii="宋体" w:hAnsi="宋体" w:hint="eastAsia"/>
          <w:sz w:val="24"/>
          <w:u w:val="single"/>
        </w:rPr>
        <w:t xml:space="preserve">                                                                     </w:t>
      </w:r>
    </w:p>
    <w:p w14:paraId="7447117F" w14:textId="77777777" w:rsidR="00305DC4" w:rsidRDefault="002F0CF3">
      <w:pPr>
        <w:spacing w:line="360" w:lineRule="auto"/>
        <w:jc w:val="left"/>
        <w:rPr>
          <w:rFonts w:ascii="宋体" w:hAnsi="宋体"/>
          <w:sz w:val="24"/>
          <w:u w:val="single"/>
        </w:rPr>
      </w:pPr>
      <w:r>
        <w:rPr>
          <w:rFonts w:ascii="宋体" w:hAnsi="宋体" w:hint="eastAsia"/>
          <w:sz w:val="24"/>
          <w:u w:val="single"/>
        </w:rPr>
        <w:t xml:space="preserve">                                                                     </w:t>
      </w:r>
    </w:p>
    <w:p w14:paraId="6577382F" w14:textId="77777777" w:rsidR="00305DC4" w:rsidRDefault="002F0CF3">
      <w:pPr>
        <w:spacing w:line="360" w:lineRule="auto"/>
        <w:jc w:val="left"/>
        <w:rPr>
          <w:rFonts w:ascii="宋体" w:hAnsi="宋体" w:cs="仿宋_GB2312"/>
          <w:sz w:val="24"/>
        </w:rPr>
      </w:pPr>
      <w:r>
        <w:rPr>
          <w:rFonts w:ascii="宋体" w:hAnsi="宋体" w:cs="仿宋_GB2312" w:hint="eastAsia"/>
          <w:sz w:val="24"/>
        </w:rPr>
        <w:t>（七）采购项目的其他要求</w:t>
      </w:r>
    </w:p>
    <w:p w14:paraId="29B35771"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仿宋" w:hAnsi="仿宋" w:cs="仿宋" w:hint="eastAsia"/>
          <w:sz w:val="24"/>
          <w:u w:val="single"/>
        </w:rPr>
        <w:t>原厂工程师安装培训，用户能独立使用操作仪器软件，原厂技术上门支持，提供应用培训</w:t>
      </w:r>
      <w:r>
        <w:rPr>
          <w:rFonts w:ascii="仿宋" w:hAnsi="仿宋" w:cs="仿宋" w:hint="eastAsia"/>
          <w:sz w:val="24"/>
          <w:u w:val="single"/>
        </w:rPr>
        <w:t>。</w:t>
      </w:r>
      <w:r>
        <w:rPr>
          <w:rFonts w:ascii="宋体" w:hAnsi="宋体" w:hint="eastAsia"/>
          <w:sz w:val="24"/>
          <w:u w:val="single"/>
        </w:rPr>
        <w:t xml:space="preserve">                 </w:t>
      </w:r>
      <w:bookmarkEnd w:id="0"/>
    </w:p>
    <w:p w14:paraId="602E40E6" w14:textId="77777777" w:rsidR="00305DC4" w:rsidRDefault="002F0CF3">
      <w:pPr>
        <w:spacing w:line="360" w:lineRule="auto"/>
        <w:jc w:val="left"/>
        <w:rPr>
          <w:rFonts w:ascii="宋体" w:hAnsi="宋体"/>
          <w:sz w:val="24"/>
          <w:u w:val="single"/>
        </w:rPr>
      </w:pPr>
      <w:r>
        <w:rPr>
          <w:rFonts w:ascii="宋体" w:hAnsi="宋体" w:hint="eastAsia"/>
          <w:b/>
          <w:sz w:val="28"/>
          <w:szCs w:val="28"/>
        </w:rPr>
        <w:t>三、合同订立安排</w:t>
      </w:r>
    </w:p>
    <w:p w14:paraId="697C8FE5" w14:textId="39EE7C53" w:rsidR="00305DC4" w:rsidRDefault="002F0CF3">
      <w:pPr>
        <w:spacing w:line="360" w:lineRule="auto"/>
        <w:jc w:val="left"/>
        <w:rPr>
          <w:rFonts w:ascii="宋体" w:cs="仿宋_GB2312"/>
          <w:sz w:val="24"/>
          <w:u w:val="single"/>
        </w:rPr>
      </w:pPr>
      <w:r>
        <w:rPr>
          <w:rFonts w:ascii="宋体" w:hAnsi="宋体" w:cs="仿宋_GB2312" w:hint="eastAsia"/>
          <w:sz w:val="24"/>
        </w:rPr>
        <w:t>（一）采购项目预（概）算（元）：</w:t>
      </w:r>
      <w:r>
        <w:rPr>
          <w:rFonts w:ascii="宋体" w:hAnsi="宋体" w:cs="仿宋_GB2312" w:hint="eastAsia"/>
          <w:sz w:val="24"/>
          <w:u w:val="single"/>
        </w:rPr>
        <w:t xml:space="preserve">  </w:t>
      </w:r>
      <w:r w:rsidR="00B0672C">
        <w:rPr>
          <w:rFonts w:ascii="宋体" w:hAnsi="宋体" w:cs="仿宋_GB2312"/>
          <w:sz w:val="24"/>
          <w:u w:val="single"/>
        </w:rPr>
        <w:t xml:space="preserve">  </w:t>
      </w:r>
      <w:r>
        <w:rPr>
          <w:rFonts w:ascii="宋体" w:hAnsi="宋体" w:cs="仿宋_GB2312" w:hint="eastAsia"/>
          <w:sz w:val="24"/>
          <w:u w:val="single"/>
        </w:rPr>
        <w:t>万</w:t>
      </w:r>
      <w:r>
        <w:rPr>
          <w:rFonts w:ascii="宋体" w:hAnsi="宋体" w:cs="仿宋_GB2312" w:hint="eastAsia"/>
          <w:sz w:val="24"/>
          <w:u w:val="single"/>
        </w:rPr>
        <w:t xml:space="preserve">        </w:t>
      </w:r>
      <w:r>
        <w:rPr>
          <w:rFonts w:ascii="宋体" w:hAnsi="宋体" w:cs="仿宋_GB2312" w:hint="eastAsia"/>
          <w:sz w:val="24"/>
        </w:rPr>
        <w:t>，最高限价（元）：</w:t>
      </w:r>
      <w:r>
        <w:rPr>
          <w:rFonts w:ascii="宋体" w:hAnsi="宋体" w:cs="仿宋_GB2312" w:hint="eastAsia"/>
          <w:sz w:val="24"/>
          <w:u w:val="single"/>
        </w:rPr>
        <w:t xml:space="preserve">  </w:t>
      </w:r>
      <w:r w:rsidR="00B0672C">
        <w:rPr>
          <w:rFonts w:ascii="宋体" w:hAnsi="宋体" w:cs="仿宋_GB2312"/>
          <w:sz w:val="24"/>
          <w:u w:val="single"/>
        </w:rPr>
        <w:t xml:space="preserve"> </w:t>
      </w:r>
      <w:r>
        <w:rPr>
          <w:rFonts w:ascii="宋体" w:hAnsi="宋体" w:cs="仿宋_GB2312" w:hint="eastAsia"/>
          <w:sz w:val="24"/>
          <w:u w:val="single"/>
        </w:rPr>
        <w:t>万</w:t>
      </w:r>
      <w:r>
        <w:rPr>
          <w:rFonts w:ascii="宋体" w:hAnsi="宋体" w:cs="仿宋_GB2312" w:hint="eastAsia"/>
          <w:sz w:val="24"/>
          <w:u w:val="single"/>
        </w:rPr>
        <w:t xml:space="preserve">         </w:t>
      </w:r>
    </w:p>
    <w:p w14:paraId="6AA923F3" w14:textId="691E7445" w:rsidR="00305DC4" w:rsidRDefault="002F0CF3">
      <w:pPr>
        <w:spacing w:line="360" w:lineRule="auto"/>
        <w:jc w:val="left"/>
        <w:rPr>
          <w:rFonts w:ascii="宋体" w:cs="仿宋_GB2312"/>
          <w:sz w:val="24"/>
        </w:rPr>
      </w:pPr>
      <w:r>
        <w:rPr>
          <w:rFonts w:ascii="宋体" w:hAnsi="宋体" w:cs="仿宋_GB2312" w:hint="eastAsia"/>
          <w:sz w:val="24"/>
        </w:rPr>
        <w:t>（二）开展采购活动的时间安排：</w:t>
      </w:r>
      <w:r>
        <w:rPr>
          <w:rFonts w:ascii="宋体" w:hAnsi="宋体" w:cs="仿宋_GB2312" w:hint="eastAsia"/>
          <w:sz w:val="24"/>
          <w:u w:val="single"/>
        </w:rPr>
        <w:t xml:space="preserve"> </w:t>
      </w:r>
      <w:r>
        <w:rPr>
          <w:rFonts w:ascii="宋体" w:hAnsi="宋体" w:cs="仿宋_GB2312"/>
          <w:sz w:val="24"/>
          <w:u w:val="single"/>
        </w:rPr>
        <w:t>2023</w:t>
      </w:r>
      <w:r>
        <w:rPr>
          <w:rFonts w:ascii="宋体" w:hAnsi="宋体" w:cs="仿宋_GB2312" w:hint="eastAsia"/>
          <w:sz w:val="24"/>
          <w:u w:val="single"/>
        </w:rPr>
        <w:t xml:space="preserve">  </w:t>
      </w:r>
      <w:r>
        <w:rPr>
          <w:rFonts w:ascii="宋体" w:hAnsi="宋体" w:cs="仿宋_GB2312" w:hint="eastAsia"/>
          <w:sz w:val="24"/>
          <w:u w:val="single"/>
        </w:rPr>
        <w:t>年</w:t>
      </w:r>
      <w:r>
        <w:rPr>
          <w:rFonts w:ascii="宋体" w:hAnsi="宋体" w:cs="仿宋_GB2312" w:hint="eastAsia"/>
          <w:sz w:val="24"/>
          <w:u w:val="single"/>
        </w:rPr>
        <w:t xml:space="preserve"> </w:t>
      </w:r>
      <w:r w:rsidR="00B0672C">
        <w:rPr>
          <w:rFonts w:ascii="宋体" w:hAnsi="宋体" w:cs="仿宋_GB2312"/>
          <w:sz w:val="24"/>
          <w:u w:val="single"/>
        </w:rPr>
        <w:t xml:space="preserve"> </w:t>
      </w:r>
      <w:r>
        <w:rPr>
          <w:rFonts w:ascii="宋体" w:hAnsi="宋体" w:cs="仿宋_GB2312" w:hint="eastAsia"/>
          <w:sz w:val="24"/>
          <w:u w:val="single"/>
        </w:rPr>
        <w:t>月</w:t>
      </w:r>
      <w:r>
        <w:rPr>
          <w:rFonts w:ascii="宋体" w:hAnsi="宋体" w:cs="仿宋_GB2312" w:hint="eastAsia"/>
          <w:sz w:val="24"/>
          <w:u w:val="single"/>
        </w:rPr>
        <w:t>-</w:t>
      </w:r>
      <w:r w:rsidR="00B0672C">
        <w:rPr>
          <w:rFonts w:ascii="宋体" w:hAnsi="宋体" w:cs="仿宋_GB2312"/>
          <w:sz w:val="24"/>
          <w:u w:val="single"/>
        </w:rPr>
        <w:t xml:space="preserve"> </w:t>
      </w:r>
      <w:r>
        <w:rPr>
          <w:rFonts w:ascii="宋体" w:hAnsi="宋体" w:cs="仿宋_GB2312" w:hint="eastAsia"/>
          <w:sz w:val="24"/>
          <w:u w:val="single"/>
        </w:rPr>
        <w:t xml:space="preserve"> </w:t>
      </w:r>
      <w:r>
        <w:rPr>
          <w:rFonts w:ascii="宋体" w:hAnsi="宋体" w:cs="仿宋_GB2312" w:hint="eastAsia"/>
          <w:sz w:val="24"/>
          <w:u w:val="single"/>
        </w:rPr>
        <w:t>月</w:t>
      </w:r>
    </w:p>
    <w:p w14:paraId="75D5005C" w14:textId="77777777" w:rsidR="00305DC4" w:rsidRDefault="002F0CF3">
      <w:pPr>
        <w:spacing w:line="360" w:lineRule="auto"/>
        <w:jc w:val="left"/>
        <w:rPr>
          <w:rFonts w:ascii="宋体" w:cs="仿宋_GB2312"/>
          <w:sz w:val="24"/>
        </w:rPr>
      </w:pPr>
      <w:r>
        <w:rPr>
          <w:rFonts w:ascii="宋体" w:hAnsi="宋体" w:cs="仿宋_GB2312" w:hint="eastAsia"/>
          <w:sz w:val="24"/>
        </w:rPr>
        <w:t>（三）采购组织形式：</w:t>
      </w:r>
      <w:r>
        <w:rPr>
          <w:rFonts w:ascii="宋体" w:cs="仿宋_GB2312"/>
          <w:sz w:val="24"/>
        </w:rPr>
        <w:tab/>
      </w:r>
      <w:r>
        <w:rPr>
          <w:rFonts w:ascii="宋体" w:hAnsi="Wingdings 2" w:cs="仿宋_GB2312" w:hint="eastAsia"/>
          <w:sz w:val="24"/>
        </w:rPr>
        <w:sym w:font="Wingdings 2" w:char="F0A3"/>
      </w:r>
      <w:r>
        <w:rPr>
          <w:rFonts w:ascii="宋体" w:hAnsi="宋体" w:cs="仿宋_GB2312" w:hint="eastAsia"/>
          <w:sz w:val="24"/>
        </w:rPr>
        <w:t>集中采购</w:t>
      </w:r>
      <w:r>
        <w:rPr>
          <w:rFonts w:ascii="宋体" w:cs="仿宋_GB2312"/>
          <w:sz w:val="24"/>
        </w:rPr>
        <w:tab/>
      </w:r>
      <w:r>
        <w:rPr>
          <w:rFonts w:ascii="宋体" w:cs="仿宋_GB2312"/>
          <w:sz w:val="24"/>
        </w:rPr>
        <w:tab/>
      </w:r>
      <w:r>
        <w:rPr>
          <w:rFonts w:ascii="宋体" w:hAnsi="Wingdings 2" w:cs="仿宋_GB2312" w:hint="eastAsia"/>
          <w:sz w:val="24"/>
        </w:rPr>
        <w:sym w:font="Wingdings 2" w:char="F052"/>
      </w:r>
      <w:r>
        <w:rPr>
          <w:rFonts w:ascii="宋体" w:hAnsi="宋体" w:cs="仿宋_GB2312" w:hint="eastAsia"/>
          <w:sz w:val="24"/>
        </w:rPr>
        <w:t>分散采购</w:t>
      </w:r>
      <w:r>
        <w:rPr>
          <w:rFonts w:ascii="宋体" w:hAnsi="宋体" w:cs="仿宋_GB2312"/>
          <w:sz w:val="24"/>
        </w:rPr>
        <w:t xml:space="preserve"> </w:t>
      </w:r>
    </w:p>
    <w:p w14:paraId="077BB685" w14:textId="77777777" w:rsidR="00305DC4" w:rsidRDefault="002F0CF3">
      <w:pPr>
        <w:spacing w:line="360" w:lineRule="auto"/>
        <w:jc w:val="left"/>
        <w:rPr>
          <w:rFonts w:ascii="宋体" w:cs="仿宋_GB2312"/>
          <w:sz w:val="24"/>
        </w:rPr>
      </w:pPr>
      <w:r>
        <w:rPr>
          <w:rFonts w:ascii="宋体" w:hAnsi="宋体" w:cs="仿宋_GB2312" w:hint="eastAsia"/>
          <w:sz w:val="24"/>
        </w:rPr>
        <w:t>（四）委托代理安排</w:t>
      </w:r>
    </w:p>
    <w:p w14:paraId="3015D1C7" w14:textId="77777777" w:rsidR="00305DC4" w:rsidRDefault="002F0CF3">
      <w:pPr>
        <w:spacing w:line="360" w:lineRule="auto"/>
        <w:ind w:firstLine="420"/>
        <w:jc w:val="left"/>
        <w:rPr>
          <w:rFonts w:ascii="宋体" w:cs="仿宋_GB2312"/>
          <w:sz w:val="24"/>
        </w:rPr>
      </w:pPr>
      <w:r>
        <w:rPr>
          <w:rFonts w:ascii="宋体" w:hAnsi="Wingdings 2" w:cs="仿宋_GB2312" w:hint="eastAsia"/>
          <w:sz w:val="24"/>
        </w:rPr>
        <w:sym w:font="Wingdings 2" w:char="F0A3"/>
      </w:r>
      <w:r>
        <w:rPr>
          <w:rFonts w:ascii="宋体" w:hAnsi="宋体" w:cs="仿宋_GB2312" w:hint="eastAsia"/>
          <w:sz w:val="24"/>
        </w:rPr>
        <w:t>集中采购机构</w:t>
      </w:r>
      <w:r>
        <w:rPr>
          <w:rFonts w:ascii="宋体" w:cs="仿宋_GB2312"/>
          <w:sz w:val="24"/>
        </w:rPr>
        <w:tab/>
      </w:r>
      <w:r>
        <w:rPr>
          <w:rFonts w:ascii="宋体" w:cs="仿宋_GB2312"/>
          <w:sz w:val="24"/>
        </w:rPr>
        <w:tab/>
      </w:r>
      <w:r>
        <w:rPr>
          <w:rFonts w:ascii="宋体" w:hAnsi="Wingdings 2" w:cs="仿宋_GB2312" w:hint="eastAsia"/>
          <w:sz w:val="24"/>
        </w:rPr>
        <w:sym w:font="Wingdings 2" w:char="F0A3"/>
      </w:r>
      <w:r>
        <w:rPr>
          <w:rFonts w:ascii="宋体" w:hAnsi="宋体" w:cs="仿宋_GB2312" w:hint="eastAsia"/>
          <w:sz w:val="24"/>
        </w:rPr>
        <w:t>部门集中采购机构</w:t>
      </w:r>
    </w:p>
    <w:p w14:paraId="501D8161" w14:textId="77777777" w:rsidR="00305DC4" w:rsidRDefault="002F0CF3">
      <w:pPr>
        <w:spacing w:line="360" w:lineRule="auto"/>
        <w:ind w:firstLine="420"/>
        <w:jc w:val="left"/>
        <w:rPr>
          <w:rFonts w:ascii="宋体" w:cs="仿宋_GB2312"/>
          <w:sz w:val="24"/>
        </w:rPr>
      </w:pPr>
      <w:r>
        <w:rPr>
          <w:rFonts w:ascii="宋体" w:hAnsi="Wingdings 2" w:cs="仿宋_GB2312" w:hint="eastAsia"/>
          <w:sz w:val="24"/>
        </w:rPr>
        <w:lastRenderedPageBreak/>
        <w:sym w:font="Wingdings 2" w:char="F052"/>
      </w:r>
      <w:r>
        <w:rPr>
          <w:rFonts w:ascii="宋体" w:hAnsi="宋体" w:cs="仿宋_GB2312" w:hint="eastAsia"/>
          <w:sz w:val="24"/>
        </w:rPr>
        <w:t>采购代理机构</w:t>
      </w:r>
      <w:r>
        <w:rPr>
          <w:rFonts w:ascii="宋体" w:cs="仿宋_GB2312"/>
          <w:sz w:val="24"/>
        </w:rPr>
        <w:tab/>
      </w:r>
      <w:r>
        <w:rPr>
          <w:rFonts w:ascii="宋体" w:cs="仿宋_GB2312"/>
          <w:sz w:val="24"/>
        </w:rPr>
        <w:tab/>
      </w:r>
      <w:r>
        <w:rPr>
          <w:rFonts w:ascii="宋体" w:hAnsi="Wingdings 2" w:cs="仿宋_GB2312" w:hint="eastAsia"/>
          <w:sz w:val="24"/>
        </w:rPr>
        <w:sym w:font="Wingdings 2" w:char="F0A3"/>
      </w:r>
      <w:r>
        <w:rPr>
          <w:rFonts w:ascii="宋体" w:hAnsi="宋体" w:cs="仿宋_GB2312" w:hint="eastAsia"/>
          <w:sz w:val="24"/>
        </w:rPr>
        <w:t>自行采购（含电子卖场）</w:t>
      </w:r>
    </w:p>
    <w:p w14:paraId="16F94806" w14:textId="77777777" w:rsidR="00305DC4" w:rsidRDefault="002F0CF3">
      <w:pPr>
        <w:spacing w:line="360" w:lineRule="auto"/>
        <w:jc w:val="left"/>
        <w:rPr>
          <w:rFonts w:ascii="宋体" w:hAnsi="宋体" w:cs="仿宋_GB2312"/>
          <w:sz w:val="24"/>
        </w:rPr>
      </w:pPr>
      <w:r>
        <w:rPr>
          <w:rFonts w:ascii="宋体" w:hAnsi="宋体" w:cs="仿宋_GB2312" w:hint="eastAsia"/>
          <w:sz w:val="24"/>
        </w:rPr>
        <w:t>（五）采购包划分：</w:t>
      </w:r>
      <w:r>
        <w:rPr>
          <w:rFonts w:ascii="宋体" w:hAnsi="宋体" w:cs="仿宋_GB2312" w:hint="eastAsia"/>
          <w:sz w:val="24"/>
        </w:rPr>
        <w:tab/>
      </w:r>
      <w:r>
        <w:rPr>
          <w:rFonts w:ascii="宋体" w:hAnsi="宋体" w:cs="仿宋_GB2312" w:hint="eastAsia"/>
          <w:sz w:val="24"/>
        </w:rPr>
        <w:sym w:font="Wingdings 2" w:char="00A3"/>
      </w:r>
      <w:proofErr w:type="gramStart"/>
      <w:r>
        <w:rPr>
          <w:rFonts w:ascii="宋体" w:hAnsi="宋体" w:cs="仿宋_GB2312" w:hint="eastAsia"/>
          <w:sz w:val="24"/>
        </w:rPr>
        <w:t>分标项</w:t>
      </w:r>
      <w:proofErr w:type="gramEnd"/>
      <w:r>
        <w:rPr>
          <w:rFonts w:ascii="宋体" w:hAnsi="宋体" w:cs="仿宋_GB2312" w:hint="eastAsia"/>
          <w:sz w:val="24"/>
        </w:rPr>
        <w:tab/>
      </w:r>
      <w:r>
        <w:rPr>
          <w:rFonts w:ascii="宋体" w:hAnsi="宋体" w:cs="仿宋_GB2312" w:hint="eastAsia"/>
          <w:sz w:val="24"/>
        </w:rPr>
        <w:tab/>
      </w:r>
      <w:r>
        <w:rPr>
          <w:rFonts w:ascii="宋体" w:hAnsi="宋体" w:cs="仿宋_GB2312" w:hint="eastAsia"/>
          <w:sz w:val="24"/>
        </w:rPr>
        <w:sym w:font="Wingdings 2" w:char="F052"/>
      </w:r>
      <w:r>
        <w:rPr>
          <w:rFonts w:ascii="宋体" w:hAnsi="宋体" w:cs="仿宋_GB2312" w:hint="eastAsia"/>
          <w:sz w:val="24"/>
        </w:rPr>
        <w:t>不分标项</w:t>
      </w:r>
      <w:r>
        <w:rPr>
          <w:rFonts w:ascii="宋体" w:hAnsi="宋体" w:cs="仿宋_GB2312" w:hint="eastAsia"/>
          <w:sz w:val="24"/>
        </w:rPr>
        <w:t xml:space="preserve"> </w:t>
      </w:r>
    </w:p>
    <w:p w14:paraId="744CC33A" w14:textId="77777777" w:rsidR="00305DC4" w:rsidRDefault="002F0CF3">
      <w:pPr>
        <w:spacing w:line="360" w:lineRule="auto"/>
        <w:jc w:val="left"/>
        <w:rPr>
          <w:rFonts w:ascii="宋体" w:cs="仿宋_GB2312"/>
          <w:sz w:val="24"/>
        </w:rPr>
      </w:pPr>
      <w:r>
        <w:rPr>
          <w:rFonts w:ascii="宋体" w:hAnsi="宋体" w:cs="仿宋_GB2312" w:hint="eastAsia"/>
          <w:sz w:val="24"/>
        </w:rPr>
        <w:t>（六）合同分包：</w:t>
      </w:r>
      <w:r>
        <w:rPr>
          <w:rFonts w:ascii="宋体" w:cs="仿宋_GB2312"/>
          <w:sz w:val="24"/>
        </w:rPr>
        <w:tab/>
      </w:r>
      <w:r>
        <w:rPr>
          <w:rFonts w:ascii="宋体" w:cs="仿宋_GB2312"/>
          <w:sz w:val="24"/>
        </w:rPr>
        <w:tab/>
      </w:r>
      <w:r>
        <w:rPr>
          <w:rFonts w:ascii="宋体" w:hAnsi="Wingdings 2" w:cs="仿宋_GB2312" w:hint="eastAsia"/>
          <w:sz w:val="24"/>
        </w:rPr>
        <w:sym w:font="Wingdings 2" w:char="F0A3"/>
      </w:r>
      <w:r>
        <w:rPr>
          <w:rFonts w:ascii="宋体" w:hAnsi="宋体" w:cs="仿宋_GB2312" w:hint="eastAsia"/>
          <w:sz w:val="24"/>
        </w:rPr>
        <w:t>允许分包</w:t>
      </w:r>
      <w:r>
        <w:rPr>
          <w:rFonts w:ascii="宋体" w:hAnsi="宋体" w:cs="仿宋_GB2312"/>
          <w:sz w:val="24"/>
        </w:rPr>
        <w:t xml:space="preserve">    </w:t>
      </w:r>
      <w:r>
        <w:rPr>
          <w:rFonts w:ascii="宋体" w:hAnsi="Wingdings 2" w:cs="仿宋_GB2312" w:hint="eastAsia"/>
          <w:sz w:val="24"/>
        </w:rPr>
        <w:sym w:font="Wingdings 2" w:char="F052"/>
      </w:r>
      <w:r>
        <w:rPr>
          <w:rFonts w:ascii="宋体" w:hAnsi="宋体" w:cs="仿宋_GB2312" w:hint="eastAsia"/>
          <w:sz w:val="24"/>
        </w:rPr>
        <w:t>不允许分包</w:t>
      </w:r>
    </w:p>
    <w:p w14:paraId="3FEA78FD" w14:textId="77777777" w:rsidR="00305DC4" w:rsidRDefault="002F0CF3">
      <w:pPr>
        <w:spacing w:line="360" w:lineRule="auto"/>
        <w:jc w:val="left"/>
        <w:rPr>
          <w:rFonts w:ascii="宋体" w:hAnsi="宋体" w:cs="仿宋_GB2312"/>
          <w:sz w:val="24"/>
        </w:rPr>
      </w:pPr>
      <w:r>
        <w:rPr>
          <w:rFonts w:ascii="宋体" w:hAnsi="宋体" w:cs="仿宋_GB2312" w:hint="eastAsia"/>
          <w:sz w:val="24"/>
        </w:rPr>
        <w:t>（七）供应商资格条件</w:t>
      </w:r>
    </w:p>
    <w:p w14:paraId="21305190" w14:textId="77777777" w:rsidR="00305DC4" w:rsidRDefault="002F0CF3">
      <w:pPr>
        <w:spacing w:line="360" w:lineRule="auto"/>
        <w:ind w:firstLine="420"/>
        <w:rPr>
          <w:rFonts w:ascii="宋体" w:hAnsi="宋体"/>
          <w:sz w:val="24"/>
          <w:u w:val="single"/>
        </w:rPr>
      </w:pPr>
      <w:r>
        <w:rPr>
          <w:rFonts w:ascii="宋体" w:hAnsi="宋体" w:hint="eastAsia"/>
          <w:sz w:val="24"/>
          <w:u w:val="single"/>
        </w:rPr>
        <w:t xml:space="preserve"> </w:t>
      </w:r>
      <w:r>
        <w:rPr>
          <w:rFonts w:hint="eastAsia"/>
          <w:sz w:val="24"/>
          <w:u w:val="single"/>
        </w:rPr>
        <w:t>1.</w:t>
      </w:r>
      <w:r>
        <w:rPr>
          <w:rFonts w:hint="eastAsia"/>
          <w:sz w:val="24"/>
          <w:u w:val="single"/>
        </w:rPr>
        <w:t>满足《中华人民共和国政府采购法》第二十二条规定；未被“信用中国”（</w:t>
      </w:r>
      <w:r>
        <w:rPr>
          <w:rFonts w:hint="eastAsia"/>
          <w:sz w:val="24"/>
          <w:u w:val="single"/>
        </w:rPr>
        <w:t>www.creditchina.gov.cn)</w:t>
      </w:r>
      <w:r>
        <w:rPr>
          <w:rFonts w:hint="eastAsia"/>
          <w:sz w:val="24"/>
          <w:u w:val="single"/>
        </w:rPr>
        <w:t>、中国政府采购网（</w:t>
      </w:r>
      <w:r>
        <w:rPr>
          <w:rFonts w:hint="eastAsia"/>
          <w:sz w:val="24"/>
          <w:u w:val="single"/>
        </w:rPr>
        <w:t>www.ccgp.gov.cn</w:t>
      </w:r>
      <w:r>
        <w:rPr>
          <w:rFonts w:hint="eastAsia"/>
          <w:sz w:val="24"/>
          <w:u w:val="single"/>
        </w:rPr>
        <w:t>）列入失信被执行人、重大税收违法案件当事人名单、政府采购严重违法失信行为记录名单；</w:t>
      </w:r>
      <w:r>
        <w:rPr>
          <w:rFonts w:hint="eastAsia"/>
          <w:sz w:val="24"/>
          <w:u w:val="single"/>
        </w:rPr>
        <w:t>2.</w:t>
      </w:r>
      <w:r>
        <w:rPr>
          <w:rFonts w:hint="eastAsia"/>
          <w:sz w:val="24"/>
          <w:u w:val="single"/>
        </w:rPr>
        <w:t>落实政府采购政策需满足的资格要求：无；</w:t>
      </w:r>
      <w:r>
        <w:rPr>
          <w:rFonts w:hint="eastAsia"/>
          <w:sz w:val="24"/>
          <w:u w:val="single"/>
        </w:rPr>
        <w:t>3.</w:t>
      </w:r>
      <w:r>
        <w:rPr>
          <w:rFonts w:hint="eastAsia"/>
          <w:sz w:val="24"/>
          <w:u w:val="single"/>
        </w:rPr>
        <w:t>本项目的特定资格要求：无；单位负责人为同一人或者存在直接控股、管理关系的不同供应商，不得参加同一合同项下的政府采购活动；为采购项目提供整体设计、规范编制或者项目管理、监理、检测等服务后不得再参加该</w:t>
      </w:r>
      <w:r>
        <w:rPr>
          <w:rFonts w:hint="eastAsia"/>
          <w:sz w:val="24"/>
          <w:u w:val="single"/>
        </w:rPr>
        <w:t>采购项目的其他采购活动。</w:t>
      </w:r>
    </w:p>
    <w:p w14:paraId="55B5B802" w14:textId="77777777" w:rsidR="00305DC4" w:rsidRDefault="002F0CF3">
      <w:pPr>
        <w:spacing w:line="360" w:lineRule="auto"/>
        <w:jc w:val="left"/>
        <w:rPr>
          <w:rFonts w:ascii="宋体" w:cs="仿宋_GB2312"/>
          <w:sz w:val="24"/>
        </w:rPr>
      </w:pPr>
      <w:r>
        <w:rPr>
          <w:rFonts w:ascii="宋体" w:hAnsi="宋体" w:cs="仿宋_GB2312" w:hint="eastAsia"/>
          <w:sz w:val="24"/>
        </w:rPr>
        <w:t>（八）采购方式</w:t>
      </w:r>
    </w:p>
    <w:p w14:paraId="3761157F" w14:textId="77777777" w:rsidR="00305DC4" w:rsidRDefault="002F0CF3">
      <w:pPr>
        <w:spacing w:line="360" w:lineRule="auto"/>
        <w:ind w:firstLine="480"/>
        <w:jc w:val="left"/>
        <w:rPr>
          <w:rFonts w:ascii="宋体"/>
          <w:sz w:val="24"/>
        </w:rPr>
      </w:pPr>
      <w:r>
        <w:rPr>
          <w:rFonts w:ascii="宋体" w:hAnsi="Wingdings 2" w:cs="仿宋_GB2312" w:hint="eastAsia"/>
          <w:sz w:val="24"/>
        </w:rPr>
        <w:sym w:font="Wingdings 2" w:char="F052"/>
      </w:r>
      <w:r>
        <w:rPr>
          <w:rFonts w:ascii="宋体" w:hAnsi="宋体" w:hint="eastAsia"/>
          <w:sz w:val="24"/>
        </w:rPr>
        <w:t>公开招标</w:t>
      </w:r>
      <w:r>
        <w:rPr>
          <w:rFonts w:ascii="宋体"/>
          <w:sz w:val="24"/>
        </w:rPr>
        <w:tab/>
      </w:r>
      <w:r>
        <w:rPr>
          <w:rFonts w:ascii="宋体"/>
          <w:sz w:val="24"/>
        </w:rPr>
        <w:tab/>
      </w:r>
      <w:r>
        <w:rPr>
          <w:rFonts w:ascii="宋体"/>
          <w:sz w:val="24"/>
        </w:rPr>
        <w:tab/>
      </w:r>
      <w:r>
        <w:rPr>
          <w:rFonts w:ascii="宋体" w:hAnsi="宋体" w:hint="eastAsia"/>
          <w:sz w:val="24"/>
        </w:rPr>
        <w:t>□邀请招标</w:t>
      </w:r>
      <w:r>
        <w:rPr>
          <w:rFonts w:ascii="宋体"/>
          <w:sz w:val="24"/>
        </w:rPr>
        <w:tab/>
      </w:r>
      <w:r>
        <w:rPr>
          <w:rFonts w:ascii="宋体"/>
          <w:sz w:val="24"/>
        </w:rPr>
        <w:tab/>
      </w:r>
      <w:r>
        <w:rPr>
          <w:rFonts w:ascii="宋体"/>
          <w:sz w:val="24"/>
        </w:rPr>
        <w:tab/>
      </w:r>
      <w:r>
        <w:rPr>
          <w:rFonts w:ascii="宋体" w:hAnsi="宋体" w:hint="eastAsia"/>
          <w:sz w:val="24"/>
        </w:rPr>
        <w:t>□竞争性谈判</w:t>
      </w:r>
    </w:p>
    <w:p w14:paraId="22826AC7" w14:textId="77777777" w:rsidR="00305DC4" w:rsidRDefault="002F0CF3">
      <w:pPr>
        <w:spacing w:line="360" w:lineRule="auto"/>
        <w:ind w:firstLine="480"/>
        <w:jc w:val="left"/>
        <w:rPr>
          <w:rFonts w:ascii="宋体"/>
          <w:sz w:val="24"/>
        </w:rPr>
      </w:pPr>
      <w:r>
        <w:rPr>
          <w:rFonts w:ascii="宋体" w:hAnsi="Wingdings 2" w:hint="eastAsia"/>
          <w:sz w:val="24"/>
        </w:rPr>
        <w:sym w:font="Wingdings 2" w:char="F0A3"/>
      </w:r>
      <w:r>
        <w:rPr>
          <w:rFonts w:ascii="宋体" w:hAnsi="宋体" w:hint="eastAsia"/>
          <w:sz w:val="24"/>
        </w:rPr>
        <w:t>竞争性磋商</w:t>
      </w:r>
      <w:r>
        <w:rPr>
          <w:rFonts w:ascii="宋体"/>
          <w:sz w:val="24"/>
        </w:rPr>
        <w:tab/>
      </w:r>
      <w:r>
        <w:rPr>
          <w:rFonts w:ascii="宋体"/>
          <w:sz w:val="24"/>
        </w:rPr>
        <w:tab/>
      </w:r>
      <w:r>
        <w:rPr>
          <w:rFonts w:ascii="宋体" w:hAnsi="Wingdings 2" w:hint="eastAsia"/>
          <w:sz w:val="24"/>
        </w:rPr>
        <w:sym w:font="Wingdings 2" w:char="F0A3"/>
      </w:r>
      <w:r>
        <w:rPr>
          <w:rFonts w:ascii="宋体" w:hAnsi="宋体" w:hint="eastAsia"/>
          <w:sz w:val="24"/>
        </w:rPr>
        <w:t>询价</w:t>
      </w:r>
      <w:r>
        <w:rPr>
          <w:rFonts w:ascii="宋体"/>
          <w:sz w:val="24"/>
        </w:rPr>
        <w:tab/>
      </w:r>
      <w:r>
        <w:rPr>
          <w:rFonts w:ascii="宋体"/>
          <w:sz w:val="24"/>
        </w:rPr>
        <w:tab/>
      </w:r>
      <w:r>
        <w:rPr>
          <w:rFonts w:ascii="宋体"/>
          <w:sz w:val="24"/>
        </w:rPr>
        <w:tab/>
      </w:r>
      <w:r>
        <w:rPr>
          <w:rFonts w:ascii="宋体"/>
          <w:sz w:val="24"/>
        </w:rPr>
        <w:tab/>
      </w:r>
      <w:r>
        <w:rPr>
          <w:rFonts w:ascii="宋体" w:hAnsi="宋体" w:hint="eastAsia"/>
          <w:sz w:val="24"/>
        </w:rPr>
        <w:t>□单一来源采购</w:t>
      </w:r>
    </w:p>
    <w:p w14:paraId="00470C45" w14:textId="77777777" w:rsidR="00305DC4" w:rsidRDefault="002F0CF3">
      <w:pPr>
        <w:spacing w:line="360" w:lineRule="auto"/>
        <w:ind w:firstLine="480"/>
        <w:jc w:val="left"/>
        <w:rPr>
          <w:rFonts w:ascii="宋体"/>
          <w:sz w:val="24"/>
        </w:rPr>
      </w:pPr>
      <w:r>
        <w:rPr>
          <w:rFonts w:ascii="宋体" w:hAnsi="宋体" w:hint="eastAsia"/>
          <w:sz w:val="24"/>
        </w:rPr>
        <w:t>□电子卖场</w:t>
      </w:r>
      <w:r>
        <w:rPr>
          <w:rFonts w:ascii="宋体"/>
          <w:sz w:val="24"/>
        </w:rPr>
        <w:tab/>
      </w:r>
      <w:r>
        <w:rPr>
          <w:rFonts w:ascii="宋体"/>
          <w:sz w:val="24"/>
        </w:rPr>
        <w:tab/>
      </w:r>
      <w:r>
        <w:rPr>
          <w:rFonts w:ascii="宋体" w:hAnsi="宋体" w:hint="eastAsia"/>
          <w:sz w:val="24"/>
        </w:rPr>
        <w:t>□其他采购方式</w:t>
      </w:r>
      <w:r>
        <w:rPr>
          <w:rFonts w:ascii="宋体" w:hAnsi="宋体"/>
          <w:sz w:val="24"/>
        </w:rPr>
        <w:t xml:space="preserve"> </w:t>
      </w:r>
      <w:r>
        <w:rPr>
          <w:rFonts w:ascii="宋体" w:hAnsi="宋体" w:hint="eastAsia"/>
          <w:sz w:val="24"/>
        </w:rPr>
        <w:t>（</w:t>
      </w:r>
      <w:r>
        <w:rPr>
          <w:rFonts w:ascii="宋体" w:hAnsi="宋体"/>
          <w:sz w:val="24"/>
          <w:u w:val="single"/>
        </w:rPr>
        <w:t xml:space="preserve">                 </w:t>
      </w:r>
      <w:r>
        <w:rPr>
          <w:rFonts w:ascii="宋体" w:hAnsi="宋体" w:hint="eastAsia"/>
          <w:sz w:val="24"/>
        </w:rPr>
        <w:t>）</w:t>
      </w:r>
    </w:p>
    <w:p w14:paraId="40AE5A7B" w14:textId="77777777" w:rsidR="00305DC4" w:rsidRDefault="002F0CF3">
      <w:pPr>
        <w:spacing w:line="360" w:lineRule="auto"/>
        <w:jc w:val="left"/>
        <w:rPr>
          <w:rFonts w:ascii="宋体"/>
          <w:sz w:val="24"/>
        </w:rPr>
      </w:pPr>
      <w:r>
        <w:rPr>
          <w:rFonts w:ascii="宋体" w:hAnsi="宋体" w:cs="仿宋_GB2312" w:hint="eastAsia"/>
          <w:sz w:val="24"/>
        </w:rPr>
        <w:t>（九）</w:t>
      </w:r>
      <w:r>
        <w:rPr>
          <w:rFonts w:ascii="宋体" w:hAnsi="宋体" w:hint="eastAsia"/>
          <w:sz w:val="24"/>
        </w:rPr>
        <w:t>选择采购方式的理由</w:t>
      </w:r>
    </w:p>
    <w:p w14:paraId="7BD1E8FD" w14:textId="77777777" w:rsidR="00305DC4" w:rsidRDefault="002F0CF3">
      <w:pPr>
        <w:spacing w:line="360" w:lineRule="auto"/>
        <w:ind w:firstLine="420"/>
        <w:jc w:val="left"/>
        <w:rPr>
          <w:rFonts w:ascii="宋体"/>
          <w:sz w:val="24"/>
          <w:u w:val="single"/>
        </w:rPr>
      </w:pPr>
      <w:r>
        <w:rPr>
          <w:rFonts w:ascii="宋体" w:hAnsi="宋体" w:hint="eastAsia"/>
          <w:sz w:val="24"/>
          <w:u w:val="single"/>
        </w:rPr>
        <w:t>应优先选择公开招标采购方式</w:t>
      </w:r>
    </w:p>
    <w:p w14:paraId="3EE42500" w14:textId="77777777" w:rsidR="00305DC4" w:rsidRDefault="002F0CF3">
      <w:pPr>
        <w:spacing w:line="360" w:lineRule="auto"/>
        <w:jc w:val="left"/>
        <w:rPr>
          <w:rFonts w:ascii="宋体"/>
          <w:sz w:val="24"/>
        </w:rPr>
      </w:pPr>
      <w:r>
        <w:rPr>
          <w:rFonts w:ascii="宋体" w:hAnsi="宋体" w:hint="eastAsia"/>
          <w:sz w:val="24"/>
        </w:rPr>
        <w:t>（十）竞争范围：</w:t>
      </w:r>
      <w:r>
        <w:rPr>
          <w:rFonts w:ascii="宋体"/>
          <w:sz w:val="24"/>
        </w:rPr>
        <w:tab/>
      </w:r>
      <w:r>
        <w:rPr>
          <w:rFonts w:ascii="宋体" w:hAnsi="Wingdings 2" w:cs="仿宋_GB2312" w:hint="eastAsia"/>
          <w:sz w:val="24"/>
        </w:rPr>
        <w:sym w:font="Wingdings 2" w:char="F0A2"/>
      </w:r>
      <w:r>
        <w:rPr>
          <w:rFonts w:ascii="宋体" w:hAnsi="宋体" w:hint="eastAsia"/>
          <w:sz w:val="24"/>
        </w:rPr>
        <w:t>公开发布</w:t>
      </w:r>
      <w:r>
        <w:rPr>
          <w:rFonts w:ascii="宋体"/>
          <w:sz w:val="24"/>
        </w:rPr>
        <w:tab/>
      </w:r>
      <w:r>
        <w:rPr>
          <w:rFonts w:ascii="宋体"/>
          <w:sz w:val="24"/>
        </w:rPr>
        <w:tab/>
      </w:r>
      <w:r>
        <w:rPr>
          <w:rFonts w:ascii="宋体" w:hAnsi="Wingdings 2" w:cs="仿宋_GB2312" w:hint="eastAsia"/>
          <w:sz w:val="24"/>
        </w:rPr>
        <w:sym w:font="Wingdings 2" w:char="F0A3"/>
      </w:r>
      <w:r>
        <w:rPr>
          <w:rFonts w:ascii="宋体" w:hAnsi="宋体" w:hint="eastAsia"/>
          <w:sz w:val="24"/>
        </w:rPr>
        <w:t>电子卖场</w:t>
      </w:r>
    </w:p>
    <w:p w14:paraId="516C4AD7" w14:textId="77777777" w:rsidR="00305DC4" w:rsidRDefault="002F0CF3">
      <w:pPr>
        <w:spacing w:line="360" w:lineRule="auto"/>
        <w:jc w:val="left"/>
        <w:rPr>
          <w:rFonts w:ascii="宋体"/>
          <w:sz w:val="24"/>
        </w:rPr>
      </w:pPr>
      <w:r>
        <w:rPr>
          <w:rFonts w:ascii="宋体" w:hAnsi="宋体" w:hint="eastAsia"/>
          <w:sz w:val="24"/>
        </w:rPr>
        <w:t>（十一）评审规则：</w:t>
      </w:r>
      <w:r>
        <w:rPr>
          <w:rFonts w:ascii="宋体"/>
          <w:sz w:val="24"/>
        </w:rPr>
        <w:tab/>
      </w:r>
      <w:r>
        <w:rPr>
          <w:rFonts w:ascii="宋体" w:hAnsi="Wingdings 2" w:cs="仿宋_GB2312" w:hint="eastAsia"/>
          <w:sz w:val="24"/>
        </w:rPr>
        <w:sym w:font="Wingdings 2" w:char="F0A2"/>
      </w:r>
      <w:r>
        <w:rPr>
          <w:rFonts w:ascii="宋体" w:hAnsi="宋体" w:hint="eastAsia"/>
          <w:sz w:val="24"/>
        </w:rPr>
        <w:t>综合评分</w:t>
      </w:r>
      <w:r>
        <w:rPr>
          <w:rFonts w:ascii="宋体"/>
          <w:sz w:val="24"/>
        </w:rPr>
        <w:tab/>
      </w:r>
      <w:r>
        <w:rPr>
          <w:rFonts w:ascii="宋体"/>
          <w:sz w:val="24"/>
        </w:rPr>
        <w:tab/>
      </w:r>
      <w:r>
        <w:rPr>
          <w:rFonts w:ascii="宋体" w:hAnsi="Wingdings 2" w:cs="仿宋_GB2312" w:hint="eastAsia"/>
          <w:sz w:val="24"/>
        </w:rPr>
        <w:sym w:font="Wingdings 2" w:char="F0A3"/>
      </w:r>
      <w:r>
        <w:rPr>
          <w:rFonts w:ascii="宋体" w:hAnsi="宋体" w:hint="eastAsia"/>
          <w:sz w:val="24"/>
        </w:rPr>
        <w:t>最低价中标</w:t>
      </w:r>
      <w:r>
        <w:rPr>
          <w:rFonts w:ascii="宋体"/>
          <w:sz w:val="24"/>
        </w:rPr>
        <w:tab/>
      </w:r>
      <w:r>
        <w:rPr>
          <w:rFonts w:ascii="宋体"/>
          <w:sz w:val="24"/>
        </w:rPr>
        <w:tab/>
      </w:r>
      <w:r>
        <w:rPr>
          <w:rFonts w:ascii="宋体" w:hAnsi="Wingdings 2" w:cs="仿宋_GB2312" w:hint="eastAsia"/>
          <w:sz w:val="24"/>
        </w:rPr>
        <w:sym w:font="Wingdings 2" w:char="F0A3"/>
      </w:r>
      <w:r>
        <w:rPr>
          <w:rFonts w:ascii="宋体" w:hAnsi="宋体" w:hint="eastAsia"/>
          <w:sz w:val="24"/>
        </w:rPr>
        <w:t>其他（</w:t>
      </w:r>
      <w:r>
        <w:rPr>
          <w:rFonts w:ascii="宋体" w:hAnsi="宋体"/>
          <w:sz w:val="24"/>
          <w:u w:val="single"/>
        </w:rPr>
        <w:t xml:space="preserve">             </w:t>
      </w:r>
      <w:r>
        <w:rPr>
          <w:rFonts w:ascii="宋体" w:hAnsi="宋体" w:hint="eastAsia"/>
          <w:sz w:val="24"/>
        </w:rPr>
        <w:t>）</w:t>
      </w:r>
      <w:r>
        <w:rPr>
          <w:rFonts w:ascii="宋体" w:hAnsi="宋体"/>
          <w:sz w:val="24"/>
        </w:rPr>
        <w:t xml:space="preserve"> </w:t>
      </w:r>
    </w:p>
    <w:p w14:paraId="427FEBC7" w14:textId="77777777" w:rsidR="00305DC4" w:rsidRDefault="002F0CF3">
      <w:pPr>
        <w:spacing w:beforeLines="100" w:before="312" w:line="360" w:lineRule="auto"/>
        <w:jc w:val="left"/>
        <w:rPr>
          <w:rFonts w:ascii="宋体" w:hAnsi="宋体"/>
          <w:b/>
          <w:sz w:val="28"/>
          <w:szCs w:val="28"/>
        </w:rPr>
      </w:pPr>
      <w:r>
        <w:rPr>
          <w:rFonts w:ascii="宋体" w:hAnsi="宋体" w:hint="eastAsia"/>
          <w:b/>
          <w:sz w:val="28"/>
          <w:szCs w:val="28"/>
        </w:rPr>
        <w:t>二、合同管理安排</w:t>
      </w:r>
    </w:p>
    <w:p w14:paraId="40850AAF" w14:textId="77777777" w:rsidR="00305DC4" w:rsidRDefault="002F0CF3">
      <w:pPr>
        <w:spacing w:line="360" w:lineRule="auto"/>
        <w:jc w:val="left"/>
        <w:rPr>
          <w:rFonts w:ascii="宋体"/>
          <w:sz w:val="24"/>
        </w:rPr>
      </w:pPr>
      <w:r>
        <w:rPr>
          <w:rFonts w:ascii="宋体" w:hAnsi="宋体" w:hint="eastAsia"/>
          <w:sz w:val="24"/>
        </w:rPr>
        <w:t>（一）合同类型</w:t>
      </w:r>
    </w:p>
    <w:p w14:paraId="4AF7A9CD" w14:textId="77777777" w:rsidR="00305DC4" w:rsidRDefault="002F0CF3">
      <w:pPr>
        <w:spacing w:line="360" w:lineRule="auto"/>
        <w:ind w:firstLineChars="200" w:firstLine="480"/>
        <w:jc w:val="left"/>
        <w:rPr>
          <w:rFonts w:ascii="宋体"/>
          <w:sz w:val="24"/>
        </w:rPr>
      </w:pPr>
      <w:r>
        <w:rPr>
          <w:rFonts w:ascii="宋体" w:hAnsi="Wingdings 2" w:cs="仿宋_GB2312" w:hint="eastAsia"/>
          <w:sz w:val="24"/>
        </w:rPr>
        <w:sym w:font="Wingdings 2" w:char="F052"/>
      </w:r>
      <w:r>
        <w:rPr>
          <w:rFonts w:ascii="宋体" w:hAnsi="宋体" w:hint="eastAsia"/>
          <w:sz w:val="24"/>
        </w:rPr>
        <w:t>货物合同</w:t>
      </w:r>
      <w:r>
        <w:rPr>
          <w:rFonts w:ascii="宋体" w:hAnsi="宋体"/>
          <w:sz w:val="24"/>
        </w:rPr>
        <w:t xml:space="preserve">  </w:t>
      </w:r>
      <w:r>
        <w:rPr>
          <w:rFonts w:ascii="宋体"/>
          <w:sz w:val="24"/>
        </w:rPr>
        <w:tab/>
      </w:r>
      <w:r>
        <w:rPr>
          <w:rFonts w:ascii="宋体"/>
          <w:sz w:val="24"/>
        </w:rPr>
        <w:tab/>
      </w:r>
      <w:r>
        <w:rPr>
          <w:rFonts w:ascii="宋体" w:hAnsi="宋体" w:hint="eastAsia"/>
          <w:sz w:val="24"/>
        </w:rPr>
        <w:t>□服务合同</w:t>
      </w:r>
    </w:p>
    <w:p w14:paraId="1A39E93A" w14:textId="77777777" w:rsidR="00305DC4" w:rsidRDefault="002F0CF3">
      <w:pPr>
        <w:spacing w:line="360" w:lineRule="auto"/>
        <w:ind w:firstLineChars="200" w:firstLine="480"/>
        <w:jc w:val="left"/>
        <w:rPr>
          <w:rFonts w:ascii="宋体"/>
          <w:sz w:val="24"/>
        </w:rPr>
      </w:pPr>
      <w:r>
        <w:rPr>
          <w:rFonts w:ascii="宋体" w:hAnsi="Wingdings 2" w:hint="eastAsia"/>
          <w:sz w:val="24"/>
        </w:rPr>
        <w:sym w:font="Wingdings 2" w:char="F0A3"/>
      </w:r>
      <w:r>
        <w:rPr>
          <w:rFonts w:ascii="宋体" w:hAnsi="宋体" w:hint="eastAsia"/>
          <w:sz w:val="24"/>
        </w:rPr>
        <w:t>建设工程合同</w:t>
      </w:r>
      <w:r>
        <w:rPr>
          <w:rFonts w:ascii="宋体"/>
          <w:sz w:val="24"/>
        </w:rPr>
        <w:tab/>
      </w:r>
      <w:r>
        <w:rPr>
          <w:rFonts w:ascii="宋体" w:hAnsi="宋体" w:hint="eastAsia"/>
          <w:sz w:val="24"/>
        </w:rPr>
        <w:t>□其他</w:t>
      </w:r>
      <w:r>
        <w:rPr>
          <w:rFonts w:ascii="宋体" w:hAnsi="宋体"/>
          <w:sz w:val="24"/>
        </w:rPr>
        <w:t xml:space="preserve"> </w:t>
      </w:r>
      <w:r>
        <w:rPr>
          <w:rFonts w:ascii="宋体" w:hAnsi="宋体" w:hint="eastAsia"/>
          <w:sz w:val="24"/>
        </w:rPr>
        <w:t>（</w:t>
      </w:r>
      <w:r>
        <w:rPr>
          <w:rFonts w:ascii="宋体" w:hAnsi="宋体"/>
          <w:sz w:val="24"/>
          <w:u w:val="single"/>
        </w:rPr>
        <w:t xml:space="preserve">                 </w:t>
      </w:r>
      <w:r>
        <w:rPr>
          <w:rFonts w:ascii="宋体" w:hAnsi="宋体" w:hint="eastAsia"/>
          <w:sz w:val="24"/>
        </w:rPr>
        <w:t>）</w:t>
      </w:r>
    </w:p>
    <w:p w14:paraId="3AB5220C" w14:textId="77777777" w:rsidR="00305DC4" w:rsidRDefault="002F0CF3">
      <w:pPr>
        <w:spacing w:line="360" w:lineRule="auto"/>
        <w:jc w:val="left"/>
        <w:rPr>
          <w:rFonts w:ascii="宋体"/>
          <w:sz w:val="24"/>
        </w:rPr>
      </w:pPr>
      <w:r>
        <w:rPr>
          <w:rFonts w:ascii="宋体" w:hAnsi="宋体" w:hint="eastAsia"/>
          <w:sz w:val="24"/>
        </w:rPr>
        <w:t>（二）定价方式</w:t>
      </w:r>
    </w:p>
    <w:p w14:paraId="51E8073E" w14:textId="77777777" w:rsidR="00305DC4" w:rsidRDefault="002F0CF3">
      <w:pPr>
        <w:spacing w:line="360" w:lineRule="auto"/>
        <w:ind w:firstLine="420"/>
        <w:jc w:val="left"/>
        <w:rPr>
          <w:rFonts w:ascii="宋体"/>
          <w:sz w:val="24"/>
        </w:rPr>
      </w:pPr>
      <w:r>
        <w:rPr>
          <w:rFonts w:ascii="宋体" w:hAnsi="Wingdings 2" w:cs="仿宋_GB2312" w:hint="eastAsia"/>
          <w:sz w:val="24"/>
        </w:rPr>
        <w:sym w:font="Wingdings 2" w:char="F052"/>
      </w:r>
      <w:r>
        <w:rPr>
          <w:rFonts w:ascii="宋体" w:hAnsi="宋体" w:hint="eastAsia"/>
          <w:sz w:val="24"/>
        </w:rPr>
        <w:t>固定总价</w:t>
      </w:r>
      <w:r>
        <w:rPr>
          <w:rFonts w:ascii="宋体"/>
          <w:sz w:val="24"/>
        </w:rPr>
        <w:tab/>
      </w:r>
      <w:r>
        <w:rPr>
          <w:rFonts w:ascii="宋体"/>
          <w:sz w:val="24"/>
        </w:rPr>
        <w:tab/>
      </w:r>
      <w:r>
        <w:rPr>
          <w:rFonts w:ascii="宋体"/>
          <w:sz w:val="24"/>
        </w:rPr>
        <w:tab/>
      </w:r>
      <w:r>
        <w:rPr>
          <w:rFonts w:ascii="宋体" w:hAnsi="Wingdings 2" w:hint="eastAsia"/>
          <w:sz w:val="24"/>
        </w:rPr>
        <w:sym w:font="Wingdings 2" w:char="F0A3"/>
      </w:r>
      <w:r>
        <w:rPr>
          <w:rFonts w:ascii="宋体" w:hAnsi="宋体" w:hint="eastAsia"/>
          <w:sz w:val="24"/>
        </w:rPr>
        <w:t>固定单价</w:t>
      </w:r>
    </w:p>
    <w:p w14:paraId="4D6AAA0B" w14:textId="77777777" w:rsidR="00305DC4" w:rsidRDefault="002F0CF3">
      <w:pPr>
        <w:spacing w:line="360" w:lineRule="auto"/>
        <w:ind w:firstLine="420"/>
        <w:jc w:val="left"/>
        <w:rPr>
          <w:rFonts w:ascii="宋体"/>
          <w:sz w:val="24"/>
        </w:rPr>
      </w:pPr>
      <w:r>
        <w:rPr>
          <w:rFonts w:ascii="宋体" w:hAnsi="Wingdings 2" w:hint="eastAsia"/>
          <w:sz w:val="24"/>
        </w:rPr>
        <w:lastRenderedPageBreak/>
        <w:sym w:font="Wingdings 2" w:char="F0A3"/>
      </w:r>
      <w:r>
        <w:rPr>
          <w:rFonts w:ascii="宋体" w:hAnsi="宋体" w:hint="eastAsia"/>
          <w:sz w:val="24"/>
        </w:rPr>
        <w:t>成本补偿</w:t>
      </w:r>
      <w:r>
        <w:rPr>
          <w:rFonts w:ascii="宋体"/>
          <w:sz w:val="24"/>
        </w:rPr>
        <w:tab/>
      </w:r>
      <w:r>
        <w:rPr>
          <w:rFonts w:ascii="宋体"/>
          <w:sz w:val="24"/>
        </w:rPr>
        <w:tab/>
      </w:r>
      <w:r>
        <w:rPr>
          <w:rFonts w:ascii="宋体"/>
          <w:sz w:val="24"/>
        </w:rPr>
        <w:tab/>
      </w:r>
      <w:r>
        <w:rPr>
          <w:rFonts w:ascii="宋体" w:hAnsi="Wingdings 2" w:hint="eastAsia"/>
          <w:sz w:val="24"/>
        </w:rPr>
        <w:sym w:font="Wingdings 2" w:char="F0A3"/>
      </w:r>
      <w:r>
        <w:rPr>
          <w:rFonts w:ascii="宋体" w:hAnsi="宋体" w:hint="eastAsia"/>
          <w:sz w:val="24"/>
        </w:rPr>
        <w:t>绩效激励</w:t>
      </w:r>
    </w:p>
    <w:p w14:paraId="100A3DA4" w14:textId="77777777" w:rsidR="00305DC4" w:rsidRDefault="002F0CF3">
      <w:pPr>
        <w:spacing w:line="360" w:lineRule="auto"/>
        <w:jc w:val="left"/>
        <w:rPr>
          <w:rFonts w:ascii="宋体" w:hAnsi="宋体"/>
          <w:sz w:val="24"/>
        </w:rPr>
      </w:pPr>
      <w:r>
        <w:rPr>
          <w:rFonts w:ascii="宋体" w:hAnsi="宋体" w:hint="eastAsia"/>
          <w:sz w:val="24"/>
        </w:rPr>
        <w:t>（三）合同文本的主要条款</w:t>
      </w:r>
    </w:p>
    <w:p w14:paraId="73EB87A7" w14:textId="77777777" w:rsidR="00305DC4" w:rsidRDefault="002F0CF3">
      <w:pPr>
        <w:spacing w:line="360" w:lineRule="auto"/>
        <w:ind w:firstLine="420"/>
        <w:jc w:val="left"/>
        <w:rPr>
          <w:rFonts w:ascii="宋体" w:hAnsi="宋体"/>
          <w:sz w:val="24"/>
        </w:rPr>
      </w:pPr>
      <w:r>
        <w:rPr>
          <w:rFonts w:ascii="宋体" w:hAnsi="宋体" w:hint="eastAsia"/>
          <w:sz w:val="24"/>
        </w:rPr>
        <w:t>1.</w:t>
      </w:r>
      <w:r>
        <w:rPr>
          <w:rFonts w:ascii="宋体" w:hAnsi="宋体" w:hint="eastAsia"/>
          <w:sz w:val="24"/>
        </w:rPr>
        <w:t>合同主要标的</w:t>
      </w:r>
    </w:p>
    <w:tbl>
      <w:tblPr>
        <w:tblW w:w="0" w:type="auto"/>
        <w:tblInd w:w="2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58"/>
        <w:gridCol w:w="2409"/>
        <w:gridCol w:w="1360"/>
        <w:gridCol w:w="3035"/>
      </w:tblGrid>
      <w:tr w:rsidR="00305DC4" w14:paraId="1BC4EB9E" w14:textId="77777777">
        <w:trPr>
          <w:trHeight w:val="32"/>
        </w:trPr>
        <w:tc>
          <w:tcPr>
            <w:tcW w:w="1458" w:type="dxa"/>
            <w:shd w:val="clear" w:color="auto" w:fill="auto"/>
            <w:vAlign w:val="center"/>
          </w:tcPr>
          <w:p w14:paraId="2DC0120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标的内容</w:t>
            </w:r>
            <w:r>
              <w:rPr>
                <w:rFonts w:asciiTheme="minorEastAsia" w:eastAsiaTheme="minorEastAsia" w:hAnsiTheme="minorEastAsia" w:cs="仿宋_GB2312" w:hint="eastAsia"/>
                <w:sz w:val="24"/>
              </w:rPr>
              <w:t>1</w:t>
            </w:r>
          </w:p>
        </w:tc>
        <w:tc>
          <w:tcPr>
            <w:tcW w:w="6804" w:type="dxa"/>
            <w:gridSpan w:val="3"/>
            <w:shd w:val="clear" w:color="auto" w:fill="auto"/>
            <w:vAlign w:val="center"/>
          </w:tcPr>
          <w:p w14:paraId="3C802980"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hint="eastAsia"/>
                <w:sz w:val="24"/>
              </w:rPr>
              <w:t>蛋白质组质谱离子</w:t>
            </w:r>
            <w:proofErr w:type="gramStart"/>
            <w:r>
              <w:rPr>
                <w:rFonts w:asciiTheme="minorEastAsia" w:eastAsiaTheme="minorEastAsia" w:hAnsiTheme="minorEastAsia" w:hint="eastAsia"/>
                <w:sz w:val="24"/>
              </w:rPr>
              <w:t>淌度分析</w:t>
            </w:r>
            <w:proofErr w:type="gramEnd"/>
            <w:r>
              <w:rPr>
                <w:rFonts w:asciiTheme="minorEastAsia" w:eastAsiaTheme="minorEastAsia" w:hAnsiTheme="minorEastAsia" w:hint="eastAsia"/>
                <w:sz w:val="24"/>
              </w:rPr>
              <w:t>系统</w:t>
            </w:r>
          </w:p>
        </w:tc>
      </w:tr>
      <w:tr w:rsidR="00305DC4" w14:paraId="7476637A" w14:textId="77777777">
        <w:trPr>
          <w:trHeight w:val="32"/>
        </w:trPr>
        <w:tc>
          <w:tcPr>
            <w:tcW w:w="1458" w:type="dxa"/>
            <w:shd w:val="clear" w:color="auto" w:fill="auto"/>
            <w:vAlign w:val="center"/>
          </w:tcPr>
          <w:p w14:paraId="6C8FD74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数量</w:t>
            </w:r>
          </w:p>
        </w:tc>
        <w:tc>
          <w:tcPr>
            <w:tcW w:w="2409" w:type="dxa"/>
            <w:shd w:val="clear" w:color="auto" w:fill="auto"/>
            <w:vAlign w:val="center"/>
          </w:tcPr>
          <w:p w14:paraId="65419DB2" w14:textId="77777777" w:rsidR="00305DC4" w:rsidRDefault="002F0CF3">
            <w:pPr>
              <w:spacing w:line="360" w:lineRule="auto"/>
              <w:rPr>
                <w:rFonts w:asciiTheme="minorEastAsia" w:eastAsiaTheme="minorEastAsia" w:hAnsiTheme="minorEastAsia" w:cs="仿宋_GB2312"/>
                <w:sz w:val="24"/>
              </w:rPr>
            </w:pPr>
            <w:r>
              <w:rPr>
                <w:rFonts w:asciiTheme="minorEastAsia" w:eastAsiaTheme="minorEastAsia" w:hAnsiTheme="minorEastAsia" w:cs="仿宋_GB2312" w:hint="eastAsia"/>
                <w:sz w:val="24"/>
              </w:rPr>
              <w:t>1</w:t>
            </w:r>
          </w:p>
        </w:tc>
        <w:tc>
          <w:tcPr>
            <w:tcW w:w="1360" w:type="dxa"/>
            <w:shd w:val="clear" w:color="auto" w:fill="auto"/>
            <w:vAlign w:val="center"/>
          </w:tcPr>
          <w:p w14:paraId="214BA1C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单位</w:t>
            </w:r>
          </w:p>
        </w:tc>
        <w:tc>
          <w:tcPr>
            <w:tcW w:w="3035" w:type="dxa"/>
            <w:shd w:val="clear" w:color="auto" w:fill="auto"/>
            <w:vAlign w:val="center"/>
          </w:tcPr>
          <w:p w14:paraId="6D8A79F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套</w:t>
            </w:r>
          </w:p>
        </w:tc>
      </w:tr>
      <w:tr w:rsidR="00305DC4" w14:paraId="6C2E9B7E" w14:textId="77777777">
        <w:tc>
          <w:tcPr>
            <w:tcW w:w="1458" w:type="dxa"/>
            <w:shd w:val="clear" w:color="auto" w:fill="auto"/>
          </w:tcPr>
          <w:p w14:paraId="7CD342A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功能和质量</w:t>
            </w:r>
          </w:p>
          <w:p w14:paraId="4FB183F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要求</w:t>
            </w:r>
          </w:p>
        </w:tc>
        <w:tc>
          <w:tcPr>
            <w:tcW w:w="6804" w:type="dxa"/>
            <w:gridSpan w:val="3"/>
            <w:shd w:val="clear" w:color="auto" w:fill="auto"/>
          </w:tcPr>
          <w:p w14:paraId="68219A7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_GB2312" w:hint="eastAsia"/>
                <w:sz w:val="24"/>
              </w:rPr>
              <w:t>具备</w:t>
            </w:r>
            <w:proofErr w:type="gramStart"/>
            <w:r>
              <w:rPr>
                <w:rFonts w:asciiTheme="minorEastAsia" w:eastAsiaTheme="minorEastAsia" w:hAnsiTheme="minorEastAsia" w:cs="仿宋_GB2312" w:hint="eastAsia"/>
                <w:sz w:val="24"/>
              </w:rPr>
              <w:t>离子淌度功能</w:t>
            </w:r>
            <w:proofErr w:type="gramEnd"/>
            <w:r>
              <w:rPr>
                <w:rFonts w:asciiTheme="minorEastAsia" w:eastAsiaTheme="minorEastAsia" w:hAnsiTheme="minorEastAsia" w:cs="仿宋_GB2312" w:hint="eastAsia"/>
                <w:sz w:val="24"/>
              </w:rPr>
              <w:t>，满足深度蛋白组学鉴定和新颖翻译后修饰研究。</w:t>
            </w:r>
          </w:p>
        </w:tc>
      </w:tr>
      <w:tr w:rsidR="00305DC4" w14:paraId="49209CF7"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31024B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序号</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D5C4DC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蛋白质组质谱离子</w:t>
            </w:r>
            <w:proofErr w:type="gramStart"/>
            <w:r>
              <w:rPr>
                <w:rFonts w:asciiTheme="minorEastAsia" w:eastAsiaTheme="minorEastAsia" w:hAnsiTheme="minorEastAsia" w:cs="仿宋" w:hint="eastAsia"/>
                <w:kern w:val="0"/>
                <w:sz w:val="24"/>
              </w:rPr>
              <w:t>淌度分析</w:t>
            </w:r>
            <w:proofErr w:type="gramEnd"/>
            <w:r>
              <w:rPr>
                <w:rFonts w:asciiTheme="minorEastAsia" w:eastAsiaTheme="minorEastAsia" w:hAnsiTheme="minorEastAsia" w:cs="仿宋" w:hint="eastAsia"/>
                <w:kern w:val="0"/>
                <w:sz w:val="24"/>
              </w:rPr>
              <w:t>系统</w:t>
            </w:r>
          </w:p>
        </w:tc>
      </w:tr>
      <w:tr w:rsidR="00305DC4" w14:paraId="105ADF2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332892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4C3387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仪器配置清单</w:t>
            </w:r>
          </w:p>
        </w:tc>
      </w:tr>
      <w:tr w:rsidR="00305DC4" w14:paraId="0F73F42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930313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8DDC8FB" w14:textId="77777777" w:rsidR="00305DC4" w:rsidRDefault="002F0CF3">
            <w:pPr>
              <w:spacing w:line="360" w:lineRule="auto"/>
              <w:jc w:val="center"/>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离子淌度飞行时间质谱仪</w:t>
            </w:r>
            <w:proofErr w:type="gramEnd"/>
            <w:r>
              <w:rPr>
                <w:rFonts w:asciiTheme="minorEastAsia" w:eastAsiaTheme="minorEastAsia" w:hAnsiTheme="minorEastAsia" w:cs="仿宋" w:hint="eastAsia"/>
                <w:kern w:val="0"/>
                <w:sz w:val="24"/>
              </w:rPr>
              <w:t>一台</w:t>
            </w:r>
          </w:p>
        </w:tc>
      </w:tr>
      <w:tr w:rsidR="00305DC4" w14:paraId="571D52C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E6AC4D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10DBD2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纳升级超高效液相色谱一台</w:t>
            </w:r>
          </w:p>
        </w:tc>
      </w:tr>
      <w:tr w:rsidR="00305DC4" w14:paraId="6E6BE7A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AFEB56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88200F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氮气发生器一台</w:t>
            </w:r>
          </w:p>
        </w:tc>
      </w:tr>
      <w:tr w:rsidR="00305DC4" w14:paraId="77F9CAB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CA40A4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C2A25D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仪器控制软件及数据分析软件一套</w:t>
            </w:r>
          </w:p>
        </w:tc>
      </w:tr>
      <w:tr w:rsidR="00305DC4" w14:paraId="7BD15797"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4E1ED99" w14:textId="77777777" w:rsidR="00305DC4" w:rsidRDefault="00305DC4">
            <w:pPr>
              <w:spacing w:line="360" w:lineRule="auto"/>
              <w:jc w:val="center"/>
              <w:rPr>
                <w:rFonts w:asciiTheme="minorEastAsia" w:eastAsiaTheme="minorEastAsia" w:hAnsiTheme="minorEastAsia" w:cs="仿宋_GB2312"/>
                <w:sz w:val="24"/>
              </w:rPr>
            </w:pP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A64E5D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蛋白质组质谱</w:t>
            </w:r>
            <w:r>
              <w:rPr>
                <w:rFonts w:asciiTheme="minorEastAsia" w:eastAsiaTheme="minorEastAsia" w:hAnsiTheme="minorEastAsia" w:cs="仿宋" w:hint="eastAsia"/>
                <w:b/>
                <w:bCs/>
                <w:kern w:val="0"/>
                <w:sz w:val="24"/>
              </w:rPr>
              <w:t>技术要求</w:t>
            </w:r>
          </w:p>
        </w:tc>
      </w:tr>
      <w:tr w:rsidR="00305DC4" w14:paraId="13BA6D5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91A45C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FF48C6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质谱仪技术规格</w:t>
            </w:r>
          </w:p>
        </w:tc>
      </w:tr>
      <w:tr w:rsidR="00305DC4" w14:paraId="1A81644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200442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F430E1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电源：</w:t>
            </w:r>
            <w:r>
              <w:rPr>
                <w:rFonts w:asciiTheme="minorEastAsia" w:eastAsiaTheme="minorEastAsia" w:hAnsiTheme="minorEastAsia" w:cs="仿宋" w:hint="eastAsia"/>
                <w:kern w:val="0"/>
                <w:sz w:val="24"/>
              </w:rPr>
              <w:t>230V</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w:t>
            </w:r>
            <w:r>
              <w:rPr>
                <w:rFonts w:asciiTheme="minorEastAsia" w:eastAsiaTheme="minorEastAsia" w:hAnsiTheme="minorEastAsia" w:cs="仿宋" w:hint="eastAsia"/>
                <w:kern w:val="0"/>
                <w:sz w:val="24"/>
              </w:rPr>
              <w:t>，交流，</w:t>
            </w:r>
            <w:r>
              <w:rPr>
                <w:rFonts w:asciiTheme="minorEastAsia" w:eastAsiaTheme="minorEastAsia" w:hAnsiTheme="minorEastAsia" w:cs="仿宋" w:hint="eastAsia"/>
                <w:kern w:val="0"/>
                <w:sz w:val="24"/>
              </w:rPr>
              <w:t>50/60Hz</w:t>
            </w:r>
          </w:p>
        </w:tc>
      </w:tr>
      <w:tr w:rsidR="00305DC4" w14:paraId="4D4330F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0EFAC6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5B71F9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环境温度：</w:t>
            </w:r>
            <w:r>
              <w:rPr>
                <w:rFonts w:asciiTheme="minorEastAsia" w:eastAsiaTheme="minorEastAsia" w:hAnsiTheme="minorEastAsia" w:cs="仿宋" w:hint="eastAsia"/>
                <w:kern w:val="0"/>
                <w:sz w:val="24"/>
              </w:rPr>
              <w:t>15-27</w:t>
            </w:r>
            <w:r>
              <w:rPr>
                <w:rFonts w:asciiTheme="minorEastAsia" w:eastAsiaTheme="minorEastAsia" w:hAnsiTheme="minorEastAsia" w:cs="仿宋" w:hint="eastAsia"/>
                <w:kern w:val="0"/>
                <w:sz w:val="24"/>
                <w:vertAlign w:val="superscript"/>
              </w:rPr>
              <w:t>o</w:t>
            </w:r>
            <w:r>
              <w:rPr>
                <w:rFonts w:asciiTheme="minorEastAsia" w:eastAsiaTheme="minorEastAsia" w:hAnsiTheme="minorEastAsia" w:cs="仿宋" w:hint="eastAsia"/>
                <w:kern w:val="0"/>
                <w:sz w:val="24"/>
              </w:rPr>
              <w:t>C</w:t>
            </w:r>
          </w:p>
        </w:tc>
      </w:tr>
      <w:tr w:rsidR="00305DC4" w14:paraId="4494A34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5BADA3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C5218F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相对湿度：</w:t>
            </w:r>
            <w:r>
              <w:rPr>
                <w:rFonts w:asciiTheme="minorEastAsia" w:eastAsiaTheme="minorEastAsia" w:hAnsiTheme="minorEastAsia" w:cs="仿宋" w:hint="eastAsia"/>
                <w:kern w:val="0"/>
                <w:sz w:val="24"/>
              </w:rPr>
              <w:t>20-80%</w:t>
            </w:r>
          </w:p>
        </w:tc>
      </w:tr>
      <w:tr w:rsidR="00305DC4" w14:paraId="3CD18C8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548DC0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72E788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气体：符合常规实验室安全气体使用相关要求</w:t>
            </w:r>
          </w:p>
        </w:tc>
      </w:tr>
      <w:tr w:rsidR="00305DC4" w14:paraId="208B9FC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E0A1D6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517790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用途适用于蛋白质组学：蛋白质组学研究中的蛋白质鉴定、翻译后修饰、生物大分子相互作用、多肽和蛋白质的定量分析</w:t>
            </w:r>
          </w:p>
        </w:tc>
      </w:tr>
      <w:tr w:rsidR="00305DC4" w14:paraId="225F37F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77D1D5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6</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5DA4A4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具有一体化的离子漏斗－四级杆装置，可从离子源前端轻松拆卸，方便维护</w:t>
            </w:r>
          </w:p>
        </w:tc>
      </w:tr>
      <w:tr w:rsidR="00305DC4" w14:paraId="60FF69A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9F2D9D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7</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49C088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具备捕集型</w:t>
            </w:r>
            <w:proofErr w:type="gramStart"/>
            <w:r>
              <w:rPr>
                <w:rFonts w:asciiTheme="minorEastAsia" w:eastAsiaTheme="minorEastAsia" w:hAnsiTheme="minorEastAsia" w:cs="仿宋" w:hint="eastAsia"/>
                <w:kern w:val="0"/>
                <w:sz w:val="24"/>
              </w:rPr>
              <w:t>离子淌度系统</w:t>
            </w:r>
            <w:proofErr w:type="gramEnd"/>
            <w:r>
              <w:rPr>
                <w:rFonts w:asciiTheme="minorEastAsia" w:eastAsiaTheme="minorEastAsia" w:hAnsiTheme="minorEastAsia" w:cs="仿宋" w:hint="eastAsia"/>
                <w:kern w:val="0"/>
                <w:sz w:val="24"/>
              </w:rPr>
              <w:t>，可以将单电荷离子与多电荷离子完全分离开，在复杂蛋白组学分析时，可以屏蔽单电荷的干扰。</w:t>
            </w:r>
          </w:p>
        </w:tc>
      </w:tr>
      <w:tr w:rsidR="00305DC4" w14:paraId="6E401D9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184D9E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0A8292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可承受流速高达</w:t>
            </w:r>
            <w:r>
              <w:rPr>
                <w:rFonts w:asciiTheme="minorEastAsia" w:eastAsiaTheme="minorEastAsia" w:hAnsiTheme="minorEastAsia" w:cs="仿宋" w:hint="eastAsia"/>
                <w:kern w:val="0"/>
                <w:sz w:val="24"/>
              </w:rPr>
              <w:t>1 mL/min</w:t>
            </w:r>
            <w:r>
              <w:rPr>
                <w:rFonts w:asciiTheme="minorEastAsia" w:eastAsiaTheme="minorEastAsia" w:hAnsiTheme="minorEastAsia" w:cs="仿宋" w:hint="eastAsia"/>
                <w:kern w:val="0"/>
                <w:sz w:val="24"/>
              </w:rPr>
              <w:t>和从</w:t>
            </w:r>
            <w:r>
              <w:rPr>
                <w:rFonts w:asciiTheme="minorEastAsia" w:eastAsiaTheme="minorEastAsia" w:hAnsiTheme="minorEastAsia" w:cs="仿宋" w:hint="eastAsia"/>
                <w:kern w:val="0"/>
                <w:sz w:val="24"/>
              </w:rPr>
              <w:t>100 %</w:t>
            </w:r>
            <w:r>
              <w:rPr>
                <w:rFonts w:asciiTheme="minorEastAsia" w:eastAsiaTheme="minorEastAsia" w:hAnsiTheme="minorEastAsia" w:cs="仿宋" w:hint="eastAsia"/>
                <w:kern w:val="0"/>
                <w:sz w:val="24"/>
              </w:rPr>
              <w:t>水相到</w:t>
            </w:r>
            <w:r>
              <w:rPr>
                <w:rFonts w:asciiTheme="minorEastAsia" w:eastAsiaTheme="minorEastAsia" w:hAnsiTheme="minorEastAsia" w:cs="仿宋" w:hint="eastAsia"/>
                <w:kern w:val="0"/>
                <w:sz w:val="24"/>
              </w:rPr>
              <w:t>100 %</w:t>
            </w:r>
            <w:r>
              <w:rPr>
                <w:rFonts w:asciiTheme="minorEastAsia" w:eastAsiaTheme="minorEastAsia" w:hAnsiTheme="minorEastAsia" w:cs="仿宋" w:hint="eastAsia"/>
                <w:kern w:val="0"/>
                <w:sz w:val="24"/>
              </w:rPr>
              <w:t>有机相</w:t>
            </w:r>
            <w:r>
              <w:rPr>
                <w:rFonts w:asciiTheme="minorEastAsia" w:eastAsiaTheme="minorEastAsia" w:hAnsiTheme="minorEastAsia" w:cs="仿宋" w:hint="eastAsia"/>
                <w:kern w:val="0"/>
                <w:sz w:val="24"/>
              </w:rPr>
              <w:t xml:space="preserve"> </w:t>
            </w:r>
          </w:p>
        </w:tc>
      </w:tr>
      <w:tr w:rsidR="00305DC4" w14:paraId="5D732A8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CBB9121"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lastRenderedPageBreak/>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9</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2BB7B3A" w14:textId="77777777" w:rsidR="00305DC4" w:rsidRDefault="002F0CF3">
            <w:pPr>
              <w:spacing w:line="360" w:lineRule="auto"/>
              <w:jc w:val="center"/>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喷针使用</w:t>
            </w:r>
            <w:proofErr w:type="gramEnd"/>
            <w:r>
              <w:rPr>
                <w:rFonts w:asciiTheme="minorEastAsia" w:eastAsiaTheme="minorEastAsia" w:hAnsiTheme="minorEastAsia" w:cs="仿宋" w:hint="eastAsia"/>
                <w:kern w:val="0"/>
                <w:sz w:val="24"/>
              </w:rPr>
              <w:t>零电压设计，方便与各种分离系统连用</w:t>
            </w:r>
          </w:p>
        </w:tc>
      </w:tr>
      <w:tr w:rsidR="00305DC4" w14:paraId="319A2B9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6342BD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0</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A823E3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w:t>
            </w:r>
            <w:proofErr w:type="gramStart"/>
            <w:r>
              <w:rPr>
                <w:rFonts w:asciiTheme="minorEastAsia" w:eastAsiaTheme="minorEastAsia" w:hAnsiTheme="minorEastAsia" w:cs="仿宋" w:hint="eastAsia"/>
                <w:kern w:val="0"/>
                <w:sz w:val="24"/>
              </w:rPr>
              <w:t>离子淌度功能</w:t>
            </w:r>
            <w:proofErr w:type="gramEnd"/>
            <w:r>
              <w:rPr>
                <w:rFonts w:asciiTheme="minorEastAsia" w:eastAsiaTheme="minorEastAsia" w:hAnsiTheme="minorEastAsia" w:cs="仿宋" w:hint="eastAsia"/>
                <w:kern w:val="0"/>
                <w:sz w:val="24"/>
              </w:rPr>
              <w:t>，可测定</w:t>
            </w:r>
            <w:r>
              <w:rPr>
                <w:rFonts w:asciiTheme="minorEastAsia" w:eastAsiaTheme="minorEastAsia" w:hAnsiTheme="minorEastAsia" w:cs="仿宋" w:hint="eastAsia"/>
                <w:kern w:val="0"/>
                <w:sz w:val="24"/>
              </w:rPr>
              <w:t>CCS</w:t>
            </w:r>
            <w:r>
              <w:rPr>
                <w:rFonts w:asciiTheme="minorEastAsia" w:eastAsiaTheme="minorEastAsia" w:hAnsiTheme="minorEastAsia" w:cs="仿宋" w:hint="eastAsia"/>
                <w:kern w:val="0"/>
                <w:sz w:val="24"/>
              </w:rPr>
              <w:t>值，</w:t>
            </w:r>
            <w:proofErr w:type="gramStart"/>
            <w:r>
              <w:rPr>
                <w:rFonts w:asciiTheme="minorEastAsia" w:eastAsiaTheme="minorEastAsia" w:hAnsiTheme="minorEastAsia" w:cs="仿宋" w:hint="eastAsia"/>
                <w:kern w:val="0"/>
                <w:sz w:val="24"/>
              </w:rPr>
              <w:t>离子淌度分辨率</w:t>
            </w:r>
            <w:proofErr w:type="gramEnd"/>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100</w:t>
            </w:r>
          </w:p>
        </w:tc>
      </w:tr>
      <w:tr w:rsidR="00305DC4" w14:paraId="1D902057"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286DE4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B0A19E5" w14:textId="77777777" w:rsidR="00305DC4" w:rsidRDefault="002F0CF3">
            <w:pPr>
              <w:spacing w:line="360" w:lineRule="auto"/>
              <w:jc w:val="center"/>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离子淌度分辨率</w:t>
            </w:r>
            <w:proofErr w:type="gramEnd"/>
            <w:r>
              <w:rPr>
                <w:rFonts w:asciiTheme="minorEastAsia" w:eastAsiaTheme="minorEastAsia" w:hAnsiTheme="minorEastAsia" w:cs="仿宋" w:hint="eastAsia"/>
                <w:kern w:val="0"/>
                <w:sz w:val="24"/>
              </w:rPr>
              <w:t>可调节</w:t>
            </w:r>
          </w:p>
        </w:tc>
      </w:tr>
      <w:tr w:rsidR="00305DC4" w14:paraId="002CC12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D35724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66DDFB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四</w:t>
            </w:r>
            <w:proofErr w:type="gramStart"/>
            <w:r>
              <w:rPr>
                <w:rFonts w:asciiTheme="minorEastAsia" w:eastAsiaTheme="minorEastAsia" w:hAnsiTheme="minorEastAsia" w:cs="仿宋" w:hint="eastAsia"/>
                <w:kern w:val="0"/>
                <w:sz w:val="24"/>
              </w:rPr>
              <w:t>极</w:t>
            </w:r>
            <w:proofErr w:type="gramEnd"/>
            <w:r>
              <w:rPr>
                <w:rFonts w:asciiTheme="minorEastAsia" w:eastAsiaTheme="minorEastAsia" w:hAnsiTheme="minorEastAsia" w:cs="仿宋" w:hint="eastAsia"/>
                <w:kern w:val="0"/>
                <w:sz w:val="24"/>
              </w:rPr>
              <w:t>杆质量过滤器，质量范围</w:t>
            </w:r>
            <w:r>
              <w:rPr>
                <w:rFonts w:asciiTheme="minorEastAsia" w:eastAsiaTheme="minorEastAsia" w:hAnsiTheme="minorEastAsia" w:cs="仿宋" w:hint="eastAsia"/>
                <w:kern w:val="0"/>
                <w:sz w:val="24"/>
              </w:rPr>
              <w:t xml:space="preserve">20-3000m/z </w:t>
            </w:r>
            <w:r>
              <w:rPr>
                <w:rFonts w:asciiTheme="minorEastAsia" w:eastAsiaTheme="minorEastAsia" w:hAnsiTheme="minorEastAsia" w:cs="仿宋" w:hint="eastAsia"/>
                <w:kern w:val="0"/>
                <w:sz w:val="24"/>
              </w:rPr>
              <w:t>，可用于母离子单同位素的选择，具有轴向直流电压梯度的</w:t>
            </w:r>
            <w:r>
              <w:rPr>
                <w:rFonts w:asciiTheme="minorEastAsia" w:eastAsiaTheme="minorEastAsia" w:hAnsiTheme="minorEastAsia" w:cs="仿宋" w:hint="eastAsia"/>
                <w:kern w:val="0"/>
                <w:sz w:val="24"/>
              </w:rPr>
              <w:t>CID</w:t>
            </w:r>
            <w:r>
              <w:rPr>
                <w:rFonts w:asciiTheme="minorEastAsia" w:eastAsiaTheme="minorEastAsia" w:hAnsiTheme="minorEastAsia" w:cs="仿宋" w:hint="eastAsia"/>
                <w:kern w:val="0"/>
                <w:sz w:val="24"/>
              </w:rPr>
              <w:t>碰撞池，宽质量范围设计，可调节碰撞气。</w:t>
            </w:r>
          </w:p>
        </w:tc>
      </w:tr>
      <w:tr w:rsidR="00305DC4" w14:paraId="5091BCD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FF9F1A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2B90F6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飞行时间质量分析器采用反射模式，采用飞行中重聚焦离子光学系统，提供更好灵敏度。</w:t>
            </w:r>
          </w:p>
        </w:tc>
      </w:tr>
      <w:tr w:rsidR="00305DC4" w14:paraId="5B2B2F2A"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20546D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F7B605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可正负离子切换，</w:t>
            </w:r>
            <w:proofErr w:type="gramStart"/>
            <w:r>
              <w:rPr>
                <w:rFonts w:asciiTheme="minorEastAsia" w:eastAsiaTheme="minorEastAsia" w:hAnsiTheme="minorEastAsia" w:cs="仿宋" w:hint="eastAsia"/>
                <w:kern w:val="0"/>
                <w:sz w:val="24"/>
              </w:rPr>
              <w:t>飞行管需配有</w:t>
            </w:r>
            <w:proofErr w:type="gramEnd"/>
            <w:r>
              <w:rPr>
                <w:rFonts w:asciiTheme="minorEastAsia" w:eastAsiaTheme="minorEastAsia" w:hAnsiTheme="minorEastAsia" w:cs="仿宋" w:hint="eastAsia"/>
                <w:kern w:val="0"/>
                <w:sz w:val="24"/>
              </w:rPr>
              <w:t>恒温温控装置和智能化温度补偿装置，在</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和</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模式下质量准确度具有长时间的超稳定性。</w:t>
            </w:r>
          </w:p>
        </w:tc>
      </w:tr>
      <w:tr w:rsidR="00305DC4" w14:paraId="7D3017F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2BD350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FA80E0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TOF</w:t>
            </w:r>
            <w:r>
              <w:rPr>
                <w:rFonts w:asciiTheme="minorEastAsia" w:eastAsiaTheme="minorEastAsia" w:hAnsiTheme="minorEastAsia" w:cs="仿宋" w:hint="eastAsia"/>
                <w:kern w:val="0"/>
                <w:sz w:val="24"/>
              </w:rPr>
              <w:t>分辨率：在</w:t>
            </w:r>
            <w:r>
              <w:rPr>
                <w:rFonts w:asciiTheme="minorEastAsia" w:eastAsiaTheme="minorEastAsia" w:hAnsiTheme="minorEastAsia" w:cs="仿宋" w:hint="eastAsia"/>
                <w:kern w:val="0"/>
                <w:sz w:val="24"/>
              </w:rPr>
              <w:t>45 Hz</w:t>
            </w:r>
            <w:r>
              <w:rPr>
                <w:rFonts w:asciiTheme="minorEastAsia" w:eastAsiaTheme="minorEastAsia" w:hAnsiTheme="minorEastAsia" w:cs="仿宋" w:hint="eastAsia"/>
                <w:kern w:val="0"/>
                <w:sz w:val="24"/>
              </w:rPr>
              <w:t>扫描速度下，可以保证分辨率</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50000 FSR</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1000</w:t>
            </w:r>
            <w:r>
              <w:rPr>
                <w:rFonts w:asciiTheme="minorEastAsia" w:eastAsiaTheme="minorEastAsia" w:hAnsiTheme="minorEastAsia" w:cs="仿宋"/>
                <w:kern w:val="0"/>
                <w:sz w:val="24"/>
              </w:rPr>
              <w:t xml:space="preserve"> </w:t>
            </w:r>
            <w:r>
              <w:rPr>
                <w:rFonts w:asciiTheme="minorEastAsia" w:eastAsiaTheme="minorEastAsia" w:hAnsiTheme="minorEastAsia" w:cs="仿宋" w:hint="eastAsia"/>
                <w:kern w:val="0"/>
                <w:sz w:val="24"/>
              </w:rPr>
              <w:t>m/z</w:t>
            </w:r>
            <w:r>
              <w:rPr>
                <w:rFonts w:asciiTheme="minorEastAsia" w:eastAsiaTheme="minorEastAsia" w:hAnsiTheme="minorEastAsia" w:cs="仿宋" w:hint="eastAsia"/>
                <w:kern w:val="0"/>
                <w:sz w:val="24"/>
              </w:rPr>
              <w:t>）。</w:t>
            </w:r>
          </w:p>
        </w:tc>
      </w:tr>
      <w:tr w:rsidR="00305DC4" w14:paraId="16D2766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91503C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6</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63EAC0D" w14:textId="77777777" w:rsidR="00305DC4" w:rsidRDefault="002F0CF3">
            <w:pPr>
              <w:widowControl/>
              <w:spacing w:line="264" w:lineRule="auto"/>
              <w:jc w:val="left"/>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准确度：内标校准：平均误差</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1ppm</w:t>
            </w:r>
          </w:p>
          <w:p w14:paraId="5D5B68D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外标校准：平均误差</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2 ppm</w:t>
            </w:r>
          </w:p>
        </w:tc>
      </w:tr>
      <w:tr w:rsidR="00305DC4" w14:paraId="1B6FB4B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14DC8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7</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25E019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同位素丰度真实值与理论值比率偏差：＜</w:t>
            </w:r>
            <w:r>
              <w:rPr>
                <w:rFonts w:asciiTheme="minorEastAsia" w:eastAsiaTheme="minorEastAsia" w:hAnsiTheme="minorEastAsia" w:cs="仿宋" w:hint="eastAsia"/>
                <w:kern w:val="0"/>
                <w:sz w:val="24"/>
              </w:rPr>
              <w:t>2%</w:t>
            </w:r>
          </w:p>
        </w:tc>
      </w:tr>
      <w:tr w:rsidR="00305DC4" w14:paraId="5B5F3362"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77435B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.18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03E26B1" w14:textId="77777777" w:rsidR="00305DC4" w:rsidRDefault="002F0CF3">
            <w:pPr>
              <w:spacing w:line="360" w:lineRule="auto"/>
              <w:jc w:val="center"/>
              <w:rPr>
                <w:rFonts w:asciiTheme="minorEastAsia" w:eastAsiaTheme="minorEastAsia" w:hAnsiTheme="minorEastAsia" w:cs="仿宋_GB2312"/>
                <w:sz w:val="24"/>
              </w:rPr>
            </w:pPr>
            <w:proofErr w:type="gramStart"/>
            <w:r>
              <w:rPr>
                <w:rFonts w:asciiTheme="minorEastAsia" w:eastAsiaTheme="minorEastAsia" w:hAnsiTheme="minorEastAsia" w:cs="仿宋" w:hint="eastAsia"/>
                <w:kern w:val="0"/>
                <w:sz w:val="24"/>
              </w:rPr>
              <w:t>离子淌度准确度</w:t>
            </w:r>
            <w:proofErr w:type="gramEnd"/>
            <w:r>
              <w:rPr>
                <w:rFonts w:asciiTheme="minorEastAsia" w:eastAsiaTheme="minorEastAsia" w:hAnsiTheme="minorEastAsia" w:cs="仿宋" w:hint="eastAsia"/>
                <w:kern w:val="0"/>
                <w:sz w:val="24"/>
              </w:rPr>
              <w:t>（内标校正）：</w:t>
            </w:r>
            <w:r>
              <w:rPr>
                <w:rFonts w:asciiTheme="minorEastAsia" w:eastAsiaTheme="minorEastAsia" w:hAnsiTheme="minorEastAsia" w:cs="仿宋"/>
                <w:kern w:val="0"/>
                <w:sz w:val="24"/>
              </w:rPr>
              <w:t xml:space="preserve">≤ </w:t>
            </w:r>
            <w:r>
              <w:rPr>
                <w:rFonts w:asciiTheme="minorEastAsia" w:eastAsiaTheme="minorEastAsia" w:hAnsiTheme="minorEastAsia" w:cs="仿宋" w:hint="eastAsia"/>
                <w:kern w:val="0"/>
                <w:sz w:val="24"/>
              </w:rPr>
              <w:t>0</w:t>
            </w:r>
            <w:r>
              <w:rPr>
                <w:rFonts w:asciiTheme="minorEastAsia" w:eastAsiaTheme="minorEastAsia" w:hAnsiTheme="minorEastAsia" w:cs="仿宋"/>
                <w:kern w:val="0"/>
                <w:sz w:val="24"/>
              </w:rPr>
              <w:t>.5%</w:t>
            </w:r>
          </w:p>
        </w:tc>
      </w:tr>
      <w:tr w:rsidR="00305DC4" w14:paraId="199F309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E4323B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.1</w:t>
            </w:r>
            <w:r>
              <w:rPr>
                <w:rFonts w:asciiTheme="minorEastAsia" w:eastAsiaTheme="minorEastAsia" w:hAnsiTheme="minorEastAsia" w:cs="仿宋"/>
                <w:kern w:val="0"/>
                <w:sz w:val="24"/>
              </w:rPr>
              <w:t>8</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0BD4F7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数字转换器：大于十位模数转换器</w:t>
            </w:r>
            <w:r>
              <w:rPr>
                <w:rFonts w:asciiTheme="minorEastAsia" w:eastAsiaTheme="minorEastAsia" w:hAnsiTheme="minorEastAsia" w:cs="仿宋"/>
                <w:kern w:val="0"/>
                <w:sz w:val="24"/>
              </w:rPr>
              <w:t xml:space="preserve"> </w:t>
            </w:r>
          </w:p>
        </w:tc>
      </w:tr>
      <w:tr w:rsidR="00305DC4" w14:paraId="1AE6325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B1739C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19</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510D1AD" w14:textId="77777777" w:rsidR="00305DC4" w:rsidRDefault="002F0CF3">
            <w:pPr>
              <w:widowControl/>
              <w:spacing w:line="264" w:lineRule="auto"/>
              <w:rPr>
                <w:rFonts w:asciiTheme="minorEastAsia" w:eastAsiaTheme="minorEastAsia" w:hAnsiTheme="minorEastAsia" w:cs="仿宋"/>
                <w:kern w:val="0"/>
                <w:sz w:val="24"/>
              </w:rPr>
            </w:pPr>
            <w:r>
              <w:rPr>
                <w:rFonts w:asciiTheme="minorEastAsia" w:eastAsiaTheme="minorEastAsia" w:hAnsiTheme="minorEastAsia" w:cs="仿宋" w:hint="eastAsia"/>
                <w:kern w:val="0"/>
                <w:sz w:val="24"/>
              </w:rPr>
              <w:t>采样频率：</w:t>
            </w:r>
            <w:r>
              <w:rPr>
                <w:rFonts w:asciiTheme="minorEastAsia" w:eastAsiaTheme="minorEastAsia" w:hAnsiTheme="minorEastAsia" w:cs="仿宋" w:hint="eastAsia"/>
                <w:kern w:val="0"/>
                <w:sz w:val="24"/>
              </w:rPr>
              <w:t>QTOF</w:t>
            </w:r>
            <w:r>
              <w:rPr>
                <w:rFonts w:asciiTheme="minorEastAsia" w:eastAsiaTheme="minorEastAsia" w:hAnsiTheme="minorEastAsia" w:cs="仿宋" w:hint="eastAsia"/>
                <w:kern w:val="0"/>
                <w:sz w:val="24"/>
              </w:rPr>
              <w:t>模式：</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和</w:t>
            </w:r>
            <w:r>
              <w:rPr>
                <w:rFonts w:asciiTheme="minorEastAsia" w:eastAsiaTheme="minorEastAsia" w:hAnsiTheme="minorEastAsia" w:cs="仿宋" w:hint="eastAsia"/>
                <w:kern w:val="0"/>
                <w:sz w:val="24"/>
              </w:rPr>
              <w:t xml:space="preserve">MS/MS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w:t>
            </w:r>
            <w:r>
              <w:rPr>
                <w:rFonts w:asciiTheme="minorEastAsia" w:eastAsiaTheme="minorEastAsia" w:hAnsiTheme="minorEastAsia" w:cs="仿宋"/>
                <w:kern w:val="0"/>
                <w:sz w:val="24"/>
              </w:rPr>
              <w:t>50</w:t>
            </w:r>
            <w:r>
              <w:rPr>
                <w:rFonts w:asciiTheme="minorEastAsia" w:eastAsiaTheme="minorEastAsia" w:hAnsiTheme="minorEastAsia" w:cs="仿宋" w:hint="eastAsia"/>
                <w:kern w:val="0"/>
                <w:sz w:val="24"/>
              </w:rPr>
              <w:t xml:space="preserve"> Hz</w:t>
            </w:r>
          </w:p>
          <w:p w14:paraId="4148A4C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蛋白质组学模式：</w:t>
            </w:r>
            <w:r>
              <w:rPr>
                <w:rFonts w:asciiTheme="minorEastAsia" w:eastAsiaTheme="minorEastAsia" w:hAnsiTheme="minorEastAsia" w:cs="仿宋" w:hint="eastAsia"/>
                <w:kern w:val="0"/>
                <w:sz w:val="24"/>
              </w:rPr>
              <w:t xml:space="preserve">MS/MS </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 1</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0 Hz</w:t>
            </w:r>
          </w:p>
        </w:tc>
      </w:tr>
      <w:tr w:rsidR="00305DC4" w14:paraId="53F366F4"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C2641D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20</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2B7E5B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适用于定性定量分析的高分辨提取离子色谱技术</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在常规色谱峰中，高分辨提取离子</w:t>
            </w:r>
            <w:r>
              <w:rPr>
                <w:rFonts w:asciiTheme="minorEastAsia" w:eastAsiaTheme="minorEastAsia" w:hAnsiTheme="minorEastAsia" w:cs="仿宋" w:hint="eastAsia"/>
                <w:kern w:val="0"/>
                <w:sz w:val="24"/>
              </w:rPr>
              <w:t>(</w:t>
            </w:r>
            <w:proofErr w:type="spellStart"/>
            <w:r>
              <w:rPr>
                <w:rFonts w:asciiTheme="minorEastAsia" w:eastAsiaTheme="minorEastAsia" w:hAnsiTheme="minorEastAsia" w:cs="仿宋" w:hint="eastAsia"/>
                <w:kern w:val="0"/>
                <w:sz w:val="24"/>
              </w:rPr>
              <w:t>hrEIC</w:t>
            </w:r>
            <w:proofErr w:type="spellEnd"/>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保证小于</w:t>
            </w:r>
            <w:r>
              <w:rPr>
                <w:rFonts w:asciiTheme="minorEastAsia" w:eastAsiaTheme="minorEastAsia" w:hAnsiTheme="minorEastAsia" w:cs="仿宋" w:hint="eastAsia"/>
                <w:kern w:val="0"/>
                <w:sz w:val="24"/>
              </w:rPr>
              <w:t xml:space="preserve">2.0 </w:t>
            </w:r>
            <w:proofErr w:type="spellStart"/>
            <w:r>
              <w:rPr>
                <w:rFonts w:asciiTheme="minorEastAsia" w:eastAsiaTheme="minorEastAsia" w:hAnsiTheme="minorEastAsia" w:cs="仿宋" w:hint="eastAsia"/>
                <w:kern w:val="0"/>
                <w:sz w:val="24"/>
              </w:rPr>
              <w:t>mDa</w:t>
            </w:r>
            <w:proofErr w:type="spellEnd"/>
            <w:r>
              <w:rPr>
                <w:rFonts w:asciiTheme="minorEastAsia" w:eastAsiaTheme="minorEastAsia" w:hAnsiTheme="minorEastAsia" w:cs="仿宋" w:hint="eastAsia"/>
                <w:kern w:val="0"/>
                <w:sz w:val="24"/>
              </w:rPr>
              <w:t>误差</w:t>
            </w:r>
          </w:p>
        </w:tc>
      </w:tr>
      <w:tr w:rsidR="00305DC4" w14:paraId="532ACF2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C18C90"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B3A35B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采集模式：全</w:t>
            </w:r>
            <w:r>
              <w:rPr>
                <w:rFonts w:asciiTheme="minorEastAsia" w:eastAsiaTheme="minorEastAsia" w:hAnsiTheme="minorEastAsia" w:cs="仿宋" w:hint="eastAsia"/>
                <w:kern w:val="0"/>
                <w:sz w:val="24"/>
              </w:rPr>
              <w:t>4D-</w:t>
            </w:r>
            <w:r>
              <w:rPr>
                <w:rFonts w:asciiTheme="minorEastAsia" w:eastAsiaTheme="minorEastAsia" w:hAnsiTheme="minorEastAsia" w:cs="仿宋" w:hint="eastAsia"/>
                <w:kern w:val="0"/>
                <w:sz w:val="24"/>
              </w:rPr>
              <w:t>采集模式</w:t>
            </w:r>
          </w:p>
        </w:tc>
      </w:tr>
      <w:tr w:rsidR="00305DC4" w14:paraId="2D9ADDCE"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C59A45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2</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6029F0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灵敏度：</w:t>
            </w:r>
            <w:r>
              <w:rPr>
                <w:rFonts w:asciiTheme="minorEastAsia" w:eastAsiaTheme="minorEastAsia" w:hAnsiTheme="minorEastAsia" w:cs="仿宋" w:hint="eastAsia"/>
                <w:kern w:val="0"/>
                <w:sz w:val="24"/>
              </w:rPr>
              <w:t>MS</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1pg/</w:t>
            </w:r>
            <w:proofErr w:type="spellStart"/>
            <w:r>
              <w:rPr>
                <w:rFonts w:asciiTheme="minorEastAsia" w:eastAsiaTheme="minorEastAsia" w:hAnsiTheme="minorEastAsia" w:cs="仿宋" w:hint="eastAsia"/>
                <w:kern w:val="0"/>
                <w:sz w:val="24"/>
              </w:rPr>
              <w:t>uL</w:t>
            </w:r>
            <w:proofErr w:type="spellEnd"/>
            <w:r>
              <w:rPr>
                <w:rFonts w:asciiTheme="minorEastAsia" w:eastAsiaTheme="minorEastAsia" w:hAnsiTheme="minorEastAsia" w:cs="仿宋" w:hint="eastAsia"/>
                <w:kern w:val="0"/>
                <w:sz w:val="24"/>
              </w:rPr>
              <w:t>利血平（</w:t>
            </w:r>
            <w:r>
              <w:rPr>
                <w:rFonts w:asciiTheme="minorEastAsia" w:eastAsiaTheme="minorEastAsia" w:hAnsiTheme="minorEastAsia" w:cs="仿宋" w:hint="eastAsia"/>
                <w:kern w:val="0"/>
                <w:sz w:val="24"/>
              </w:rPr>
              <w:t>m/z 609</w:t>
            </w:r>
            <w:r>
              <w:rPr>
                <w:rFonts w:asciiTheme="minorEastAsia" w:eastAsiaTheme="minorEastAsia" w:hAnsiTheme="minorEastAsia" w:cs="仿宋" w:hint="eastAsia"/>
                <w:kern w:val="0"/>
                <w:sz w:val="24"/>
              </w:rPr>
              <w:t>），信噪比</w:t>
            </w:r>
            <w:r>
              <w:rPr>
                <w:rFonts w:asciiTheme="minorEastAsia" w:eastAsiaTheme="minorEastAsia" w:hAnsiTheme="minorEastAsia" w:cs="仿宋" w:hint="eastAsia"/>
                <w:kern w:val="0"/>
                <w:sz w:val="24"/>
              </w:rPr>
              <w:t>&gt;100: 1 RMS</w:t>
            </w:r>
            <w:r>
              <w:rPr>
                <w:rFonts w:asciiTheme="minorEastAsia" w:eastAsiaTheme="minorEastAsia" w:hAnsiTheme="minorEastAsia" w:cs="仿宋" w:hint="eastAsia"/>
                <w:kern w:val="0"/>
                <w:sz w:val="24"/>
              </w:rPr>
              <w:t>。全扫描</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模式：消耗量为</w:t>
            </w:r>
            <w:r>
              <w:rPr>
                <w:rFonts w:asciiTheme="minorEastAsia" w:eastAsiaTheme="minorEastAsia" w:hAnsiTheme="minorEastAsia" w:cs="仿宋" w:hint="eastAsia"/>
                <w:kern w:val="0"/>
                <w:sz w:val="24"/>
              </w:rPr>
              <w:t>2.5fmol</w:t>
            </w:r>
            <w:r>
              <w:rPr>
                <w:rFonts w:asciiTheme="minorEastAsia" w:eastAsiaTheme="minorEastAsia" w:hAnsiTheme="minorEastAsia" w:cs="仿宋" w:hint="eastAsia"/>
                <w:kern w:val="0"/>
                <w:sz w:val="24"/>
              </w:rPr>
              <w:t>多肽（</w:t>
            </w:r>
            <w:r>
              <w:rPr>
                <w:rFonts w:asciiTheme="minorEastAsia" w:eastAsiaTheme="minorEastAsia" w:hAnsiTheme="minorEastAsia" w:cs="仿宋" w:hint="eastAsia"/>
                <w:kern w:val="0"/>
                <w:sz w:val="24"/>
              </w:rPr>
              <w:t>Glu-Fibrinopeptide B</w:t>
            </w:r>
            <w:r>
              <w:rPr>
                <w:rFonts w:asciiTheme="minorEastAsia" w:eastAsiaTheme="minorEastAsia" w:hAnsiTheme="minorEastAsia" w:cs="仿宋" w:hint="eastAsia"/>
                <w:kern w:val="0"/>
                <w:sz w:val="24"/>
              </w:rPr>
              <w:t>或蛙皮素）时，二价离子的碎片离子</w:t>
            </w:r>
            <w:r>
              <w:rPr>
                <w:rFonts w:asciiTheme="minorEastAsia" w:eastAsiaTheme="minorEastAsia" w:hAnsiTheme="minorEastAsia" w:cs="仿宋" w:hint="eastAsia"/>
                <w:kern w:val="0"/>
                <w:sz w:val="24"/>
              </w:rPr>
              <w:t>y</w:t>
            </w:r>
            <w:proofErr w:type="gramStart"/>
            <w:r>
              <w:rPr>
                <w:rFonts w:asciiTheme="minorEastAsia" w:eastAsiaTheme="minorEastAsia" w:hAnsiTheme="minorEastAsia" w:cs="仿宋" w:hint="eastAsia"/>
                <w:kern w:val="0"/>
                <w:sz w:val="24"/>
              </w:rPr>
              <w:t>’</w:t>
            </w:r>
            <w:proofErr w:type="gramEnd"/>
            <w:r>
              <w:rPr>
                <w:rFonts w:asciiTheme="minorEastAsia" w:eastAsiaTheme="minorEastAsia" w:hAnsiTheme="minorEastAsia" w:cs="仿宋" w:hint="eastAsia"/>
                <w:kern w:val="0"/>
                <w:sz w:val="24"/>
              </w:rPr>
              <w:t>中最强峰信号大于</w:t>
            </w:r>
            <w:r>
              <w:rPr>
                <w:rFonts w:asciiTheme="minorEastAsia" w:eastAsiaTheme="minorEastAsia" w:hAnsiTheme="minorEastAsia" w:cs="仿宋" w:hint="eastAsia"/>
                <w:kern w:val="0"/>
                <w:sz w:val="24"/>
              </w:rPr>
              <w:t>100</w:t>
            </w:r>
            <w:r>
              <w:rPr>
                <w:rFonts w:asciiTheme="minorEastAsia" w:eastAsiaTheme="minorEastAsia" w:hAnsiTheme="minorEastAsia" w:cs="仿宋" w:hint="eastAsia"/>
                <w:kern w:val="0"/>
                <w:sz w:val="24"/>
              </w:rPr>
              <w:t>，即信噪比≥</w:t>
            </w:r>
            <w:r>
              <w:rPr>
                <w:rFonts w:asciiTheme="minorEastAsia" w:eastAsiaTheme="minorEastAsia" w:hAnsiTheme="minorEastAsia" w:cs="仿宋" w:hint="eastAsia"/>
                <w:kern w:val="0"/>
                <w:sz w:val="24"/>
              </w:rPr>
              <w:t>100:1</w:t>
            </w:r>
            <w:r>
              <w:rPr>
                <w:rFonts w:asciiTheme="minorEastAsia" w:eastAsiaTheme="minorEastAsia" w:hAnsiTheme="minorEastAsia" w:cs="仿宋" w:hint="eastAsia"/>
                <w:kern w:val="0"/>
                <w:sz w:val="24"/>
              </w:rPr>
              <w:t>。</w:t>
            </w:r>
          </w:p>
        </w:tc>
      </w:tr>
      <w:tr w:rsidR="00305DC4" w14:paraId="0962E39A"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93BE5A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lastRenderedPageBreak/>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9E60BE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纳升级超高效液相色谱</w:t>
            </w:r>
            <w:r>
              <w:rPr>
                <w:rFonts w:asciiTheme="minorEastAsia" w:eastAsiaTheme="minorEastAsia" w:hAnsiTheme="minorEastAsia" w:cs="仿宋" w:hint="eastAsia"/>
                <w:b/>
                <w:bCs/>
                <w:kern w:val="0"/>
                <w:sz w:val="24"/>
              </w:rPr>
              <w:t xml:space="preserve"> </w:t>
            </w:r>
          </w:p>
        </w:tc>
      </w:tr>
      <w:tr w:rsidR="00305DC4" w14:paraId="549B390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1C2403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42683CE"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Cs/>
                <w:kern w:val="0"/>
                <w:sz w:val="24"/>
              </w:rPr>
              <w:t>泵</w:t>
            </w:r>
            <w:r>
              <w:rPr>
                <w:rFonts w:asciiTheme="minorEastAsia" w:eastAsiaTheme="minorEastAsia" w:hAnsiTheme="minorEastAsia" w:cs="仿宋" w:hint="eastAsia"/>
                <w:bCs/>
                <w:kern w:val="0"/>
                <w:sz w:val="24"/>
              </w:rPr>
              <w:t>/</w:t>
            </w:r>
            <w:r>
              <w:rPr>
                <w:rFonts w:asciiTheme="minorEastAsia" w:eastAsiaTheme="minorEastAsia" w:hAnsiTheme="minorEastAsia" w:cs="仿宋" w:hint="eastAsia"/>
                <w:bCs/>
                <w:kern w:val="0"/>
                <w:sz w:val="24"/>
              </w:rPr>
              <w:t>溶剂管理系统</w:t>
            </w:r>
          </w:p>
        </w:tc>
      </w:tr>
      <w:tr w:rsidR="00305DC4" w14:paraId="370554B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E8589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99AE9B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Cs/>
                <w:kern w:val="0"/>
                <w:sz w:val="24"/>
              </w:rPr>
              <w:t>流速范围</w:t>
            </w:r>
            <w:r>
              <w:rPr>
                <w:rFonts w:asciiTheme="minorEastAsia" w:eastAsiaTheme="minorEastAsia" w:hAnsiTheme="minorEastAsia" w:cs="仿宋" w:hint="eastAsia"/>
                <w:b/>
                <w:bCs/>
                <w:kern w:val="0"/>
                <w:sz w:val="24"/>
              </w:rPr>
              <w:t>：</w:t>
            </w:r>
            <w:r>
              <w:rPr>
                <w:rFonts w:asciiTheme="minorEastAsia" w:eastAsiaTheme="minorEastAsia" w:hAnsiTheme="minorEastAsia" w:cs="仿宋" w:hint="eastAsia"/>
                <w:kern w:val="0"/>
                <w:sz w:val="24"/>
              </w:rPr>
              <w:t>50</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 xml:space="preserve">2000 </w:t>
            </w:r>
            <w:proofErr w:type="spellStart"/>
            <w:r>
              <w:rPr>
                <w:rFonts w:asciiTheme="minorEastAsia" w:eastAsiaTheme="minorEastAsia" w:hAnsiTheme="minorEastAsia" w:cs="仿宋" w:hint="eastAsia"/>
                <w:kern w:val="0"/>
                <w:sz w:val="24"/>
              </w:rPr>
              <w:t>nL</w:t>
            </w:r>
            <w:proofErr w:type="spellEnd"/>
            <w:r>
              <w:rPr>
                <w:rFonts w:asciiTheme="minorEastAsia" w:eastAsiaTheme="minorEastAsia" w:hAnsiTheme="minorEastAsia" w:cs="仿宋" w:hint="eastAsia"/>
                <w:kern w:val="0"/>
                <w:sz w:val="24"/>
              </w:rPr>
              <w:t>/min</w:t>
            </w:r>
          </w:p>
        </w:tc>
      </w:tr>
      <w:tr w:rsidR="00305DC4" w14:paraId="2E20B17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290E47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.1.2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6B9AD66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最高耐压</w:t>
            </w:r>
            <w:r>
              <w:rPr>
                <w:rFonts w:asciiTheme="minorEastAsia" w:eastAsiaTheme="minorEastAsia" w:hAnsiTheme="minorEastAsia" w:cs="仿宋" w:hint="eastAsia"/>
                <w:kern w:val="0"/>
                <w:sz w:val="24"/>
              </w:rPr>
              <w:t>900bar</w:t>
            </w:r>
            <w:r>
              <w:rPr>
                <w:rFonts w:asciiTheme="minorEastAsia" w:eastAsiaTheme="minorEastAsia" w:hAnsiTheme="minorEastAsia" w:cs="仿宋" w:hint="eastAsia"/>
                <w:kern w:val="0"/>
                <w:sz w:val="24"/>
              </w:rPr>
              <w:t>以上；</w:t>
            </w:r>
          </w:p>
        </w:tc>
      </w:tr>
      <w:tr w:rsidR="00305DC4" w14:paraId="096D267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7461AE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782A12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样品管理系统</w:t>
            </w:r>
          </w:p>
        </w:tc>
      </w:tr>
      <w:tr w:rsidR="00305DC4" w14:paraId="30B2FF8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69802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965C7E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进样范围：</w:t>
            </w:r>
            <w:r>
              <w:rPr>
                <w:rFonts w:asciiTheme="minorEastAsia" w:eastAsiaTheme="minorEastAsia" w:hAnsiTheme="minorEastAsia" w:cs="仿宋" w:hint="eastAsia"/>
                <w:kern w:val="0"/>
                <w:sz w:val="24"/>
              </w:rPr>
              <w:t xml:space="preserve">1-10 </w:t>
            </w:r>
            <w:r>
              <w:rPr>
                <w:rFonts w:asciiTheme="minorEastAsia" w:eastAsiaTheme="minorEastAsia" w:hAnsiTheme="minorEastAsia" w:cs="仿宋" w:hint="eastAsia"/>
                <w:kern w:val="0"/>
                <w:sz w:val="24"/>
              </w:rPr>
              <w:sym w:font="Symbol" w:char="F06D"/>
            </w:r>
            <w:r>
              <w:rPr>
                <w:rFonts w:asciiTheme="minorEastAsia" w:eastAsiaTheme="minorEastAsia" w:hAnsiTheme="minorEastAsia" w:cs="仿宋" w:hint="eastAsia"/>
                <w:kern w:val="0"/>
                <w:sz w:val="24"/>
              </w:rPr>
              <w:t>L</w:t>
            </w:r>
            <w:r>
              <w:rPr>
                <w:rFonts w:asciiTheme="minorEastAsia" w:eastAsiaTheme="minorEastAsia" w:hAnsiTheme="minorEastAsia" w:cs="仿宋" w:hint="eastAsia"/>
                <w:kern w:val="0"/>
                <w:sz w:val="24"/>
              </w:rPr>
              <w:t>（标准配置）；</w:t>
            </w:r>
          </w:p>
        </w:tc>
      </w:tr>
      <w:tr w:rsidR="00305DC4" w14:paraId="027AADD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01954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.2.2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DC8268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进样体积的重现性（</w:t>
            </w:r>
            <w:r>
              <w:rPr>
                <w:rFonts w:asciiTheme="minorEastAsia" w:eastAsiaTheme="minorEastAsia" w:hAnsiTheme="minorEastAsia" w:cs="仿宋" w:hint="eastAsia"/>
                <w:kern w:val="0"/>
                <w:sz w:val="24"/>
              </w:rPr>
              <w:t>% RSD</w:t>
            </w:r>
            <w:r>
              <w:rPr>
                <w:rFonts w:asciiTheme="minorEastAsia" w:eastAsiaTheme="minorEastAsia" w:hAnsiTheme="minorEastAsia" w:cs="仿宋" w:hint="eastAsia"/>
                <w:kern w:val="0"/>
                <w:sz w:val="24"/>
              </w:rPr>
              <w:t>）：进样</w:t>
            </w:r>
            <w:r>
              <w:rPr>
                <w:rFonts w:asciiTheme="minorEastAsia" w:eastAsiaTheme="minorEastAsia" w:hAnsiTheme="minorEastAsia" w:cs="仿宋" w:hint="eastAsia"/>
                <w:kern w:val="0"/>
                <w:sz w:val="24"/>
              </w:rPr>
              <w:t xml:space="preserve">10 </w:t>
            </w:r>
            <w:r>
              <w:rPr>
                <w:rFonts w:asciiTheme="minorEastAsia" w:eastAsiaTheme="minorEastAsia" w:hAnsiTheme="minorEastAsia" w:cs="仿宋" w:hint="eastAsia"/>
                <w:kern w:val="0"/>
                <w:sz w:val="24"/>
              </w:rPr>
              <w:t>μ</w:t>
            </w:r>
            <w:r>
              <w:rPr>
                <w:rFonts w:asciiTheme="minorEastAsia" w:eastAsiaTheme="minorEastAsia" w:hAnsiTheme="minorEastAsia" w:cs="仿宋" w:hint="eastAsia"/>
                <w:kern w:val="0"/>
                <w:sz w:val="24"/>
              </w:rPr>
              <w:t>L</w:t>
            </w:r>
            <w:r>
              <w:rPr>
                <w:rFonts w:asciiTheme="minorEastAsia" w:eastAsiaTheme="minorEastAsia" w:hAnsiTheme="minorEastAsia" w:cs="仿宋" w:hint="eastAsia"/>
                <w:kern w:val="0"/>
                <w:sz w:val="24"/>
              </w:rPr>
              <w:t>时为</w:t>
            </w:r>
            <w:r>
              <w:rPr>
                <w:rFonts w:asciiTheme="minorEastAsia" w:eastAsiaTheme="minorEastAsia" w:hAnsiTheme="minorEastAsia" w:cs="仿宋" w:hint="eastAsia"/>
                <w:kern w:val="0"/>
                <w:sz w:val="24"/>
              </w:rPr>
              <w:t>0.3%</w:t>
            </w:r>
            <w:r>
              <w:rPr>
                <w:rFonts w:asciiTheme="minorEastAsia" w:eastAsiaTheme="minorEastAsia" w:hAnsiTheme="minorEastAsia" w:cs="仿宋" w:hint="eastAsia"/>
                <w:kern w:val="0"/>
                <w:sz w:val="24"/>
              </w:rPr>
              <w:t>，进样</w:t>
            </w:r>
            <w:r>
              <w:rPr>
                <w:rFonts w:asciiTheme="minorEastAsia" w:eastAsiaTheme="minorEastAsia" w:hAnsiTheme="minorEastAsia" w:cs="仿宋" w:hint="eastAsia"/>
                <w:kern w:val="0"/>
                <w:sz w:val="24"/>
              </w:rPr>
              <w:t xml:space="preserve">500 </w:t>
            </w:r>
            <w:proofErr w:type="spellStart"/>
            <w:r>
              <w:rPr>
                <w:rFonts w:asciiTheme="minorEastAsia" w:eastAsiaTheme="minorEastAsia" w:hAnsiTheme="minorEastAsia" w:cs="仿宋" w:hint="eastAsia"/>
                <w:kern w:val="0"/>
                <w:sz w:val="24"/>
              </w:rPr>
              <w:t>nL</w:t>
            </w:r>
            <w:proofErr w:type="spellEnd"/>
            <w:r>
              <w:rPr>
                <w:rFonts w:asciiTheme="minorEastAsia" w:eastAsiaTheme="minorEastAsia" w:hAnsiTheme="minorEastAsia" w:cs="仿宋" w:hint="eastAsia"/>
                <w:kern w:val="0"/>
                <w:sz w:val="24"/>
              </w:rPr>
              <w:t>时为</w:t>
            </w:r>
            <w:r>
              <w:rPr>
                <w:rFonts w:asciiTheme="minorEastAsia" w:eastAsiaTheme="minorEastAsia" w:hAnsiTheme="minorEastAsia" w:cs="仿宋" w:hint="eastAsia"/>
                <w:kern w:val="0"/>
                <w:sz w:val="24"/>
              </w:rPr>
              <w:t>1%</w:t>
            </w:r>
          </w:p>
        </w:tc>
      </w:tr>
      <w:tr w:rsidR="00305DC4" w14:paraId="4B52EB59"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76BA569"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7B58F9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可与</w:t>
            </w:r>
            <w:proofErr w:type="gramStart"/>
            <w:r>
              <w:rPr>
                <w:rFonts w:asciiTheme="minorEastAsia" w:eastAsiaTheme="minorEastAsia" w:hAnsiTheme="minorEastAsia" w:cs="仿宋" w:hint="eastAsia"/>
                <w:kern w:val="0"/>
                <w:sz w:val="24"/>
              </w:rPr>
              <w:t>纳喷源</w:t>
            </w:r>
            <w:proofErr w:type="gramEnd"/>
            <w:r>
              <w:rPr>
                <w:rFonts w:asciiTheme="minorEastAsia" w:eastAsiaTheme="minorEastAsia" w:hAnsiTheme="minorEastAsia" w:cs="仿宋" w:hint="eastAsia"/>
                <w:kern w:val="0"/>
                <w:sz w:val="24"/>
              </w:rPr>
              <w:t>和质谱无缝连接，集成化单一</w:t>
            </w:r>
            <w:r>
              <w:rPr>
                <w:rFonts w:asciiTheme="minorEastAsia" w:eastAsiaTheme="minorEastAsia" w:hAnsiTheme="minorEastAsia" w:cs="仿宋" w:hint="eastAsia"/>
                <w:kern w:val="0"/>
                <w:sz w:val="24"/>
              </w:rPr>
              <w:t>LC-MS</w:t>
            </w:r>
            <w:r>
              <w:rPr>
                <w:rFonts w:asciiTheme="minorEastAsia" w:eastAsiaTheme="minorEastAsia" w:hAnsiTheme="minorEastAsia" w:cs="仿宋" w:hint="eastAsia"/>
                <w:kern w:val="0"/>
                <w:sz w:val="24"/>
              </w:rPr>
              <w:t>软件控制</w:t>
            </w:r>
          </w:p>
        </w:tc>
      </w:tr>
      <w:tr w:rsidR="00305DC4" w14:paraId="111BD41F"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71B9E7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099AC24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氮气发生器</w:t>
            </w:r>
          </w:p>
        </w:tc>
      </w:tr>
      <w:tr w:rsidR="00305DC4" w14:paraId="1C6921BB"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3A550D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81A84E6"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提供专用于本系统质谱仪和液相色谱仪的氮气气源，能够满足质谱仪和液相色谱仪的持续、安全运行要求</w:t>
            </w:r>
          </w:p>
        </w:tc>
      </w:tr>
      <w:tr w:rsidR="00305DC4" w14:paraId="6ECC5E0E"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83FC2E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1125B639"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输出压力需满足本系统中质谱仪和液相色谱仪的压力要求</w:t>
            </w:r>
          </w:p>
        </w:tc>
      </w:tr>
      <w:tr w:rsidR="00305DC4" w14:paraId="2963757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1412584"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4.3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B48F81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具备多级过滤系统，提供实验室分析级氮气，氮气纯度满足仪器使用需求</w:t>
            </w:r>
          </w:p>
        </w:tc>
      </w:tr>
      <w:tr w:rsidR="00305DC4" w14:paraId="6CC0D410"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79DEC2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4.</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307AA96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具备压力保护装置，在氮气发生器内部压力异常时，系统具备自我保护功能</w:t>
            </w:r>
          </w:p>
        </w:tc>
      </w:tr>
      <w:tr w:rsidR="00305DC4" w14:paraId="7A74A42C"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C94643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3D6973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仪器控制软件及数据分析软件</w:t>
            </w:r>
          </w:p>
        </w:tc>
      </w:tr>
      <w:tr w:rsidR="00305DC4" w14:paraId="49D7798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7CB21D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76DE510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仪器控制软件，用于控制质谱和液相色谱仪，能够实时显示仪器的运行状态和运行参数，并且能够实时反馈仪器的报</w:t>
            </w:r>
            <w:proofErr w:type="gramStart"/>
            <w:r>
              <w:rPr>
                <w:rFonts w:asciiTheme="minorEastAsia" w:eastAsiaTheme="minorEastAsia" w:hAnsiTheme="minorEastAsia" w:cs="仿宋" w:hint="eastAsia"/>
                <w:kern w:val="0"/>
                <w:sz w:val="24"/>
              </w:rPr>
              <w:t>错信息</w:t>
            </w:r>
            <w:proofErr w:type="gramEnd"/>
            <w:r>
              <w:rPr>
                <w:rFonts w:asciiTheme="minorEastAsia" w:eastAsiaTheme="minorEastAsia" w:hAnsiTheme="minorEastAsia" w:cs="仿宋" w:hint="eastAsia"/>
                <w:kern w:val="0"/>
                <w:sz w:val="24"/>
              </w:rPr>
              <w:t>和故障信息。</w:t>
            </w:r>
          </w:p>
        </w:tc>
      </w:tr>
      <w:tr w:rsidR="00305DC4" w14:paraId="6107E3B8"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A5DC67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2A92E92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具备数据处理软件，可以对蛋白质进行定性、定量分析，</w:t>
            </w:r>
            <w:r>
              <w:rPr>
                <w:rFonts w:asciiTheme="minorEastAsia" w:eastAsiaTheme="minorEastAsia" w:hAnsiTheme="minorEastAsia" w:cs="仿宋" w:hint="eastAsia"/>
                <w:kern w:val="0"/>
                <w:sz w:val="24"/>
              </w:rPr>
              <w:t xml:space="preserve"> </w:t>
            </w:r>
          </w:p>
        </w:tc>
      </w:tr>
      <w:tr w:rsidR="00305DC4" w14:paraId="77C5DB6E"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6B8068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5.3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CDF261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数据处理软件</w:t>
            </w:r>
            <w:proofErr w:type="gramStart"/>
            <w:r>
              <w:rPr>
                <w:rFonts w:asciiTheme="minorEastAsia" w:eastAsiaTheme="minorEastAsia" w:hAnsiTheme="minorEastAsia" w:cs="仿宋" w:hint="eastAsia"/>
                <w:kern w:val="0"/>
                <w:sz w:val="24"/>
              </w:rPr>
              <w:t>需能够</w:t>
            </w:r>
            <w:proofErr w:type="gramEnd"/>
            <w:r>
              <w:rPr>
                <w:rFonts w:asciiTheme="minorEastAsia" w:eastAsiaTheme="minorEastAsia" w:hAnsiTheme="minorEastAsia" w:cs="仿宋" w:hint="eastAsia"/>
                <w:kern w:val="0"/>
                <w:sz w:val="24"/>
              </w:rPr>
              <w:t>对所得质谱数据进行无标记定量（</w:t>
            </w:r>
            <w:r>
              <w:rPr>
                <w:rFonts w:asciiTheme="minorEastAsia" w:eastAsiaTheme="minorEastAsia" w:hAnsiTheme="minorEastAsia" w:cs="仿宋" w:hint="eastAsia"/>
                <w:kern w:val="0"/>
                <w:sz w:val="24"/>
              </w:rPr>
              <w:t>Label Free Quantitation</w:t>
            </w:r>
            <w:r>
              <w:rPr>
                <w:rFonts w:asciiTheme="minorEastAsia" w:eastAsiaTheme="minorEastAsia" w:hAnsiTheme="minorEastAsia" w:cs="仿宋" w:hint="eastAsia"/>
                <w:kern w:val="0"/>
                <w:sz w:val="24"/>
              </w:rPr>
              <w:t>，</w:t>
            </w:r>
            <w:r>
              <w:rPr>
                <w:rFonts w:asciiTheme="minorEastAsia" w:eastAsiaTheme="minorEastAsia" w:hAnsiTheme="minorEastAsia" w:cs="仿宋" w:hint="eastAsia"/>
                <w:kern w:val="0"/>
                <w:sz w:val="24"/>
              </w:rPr>
              <w:t>LFQ</w:t>
            </w:r>
            <w:r>
              <w:rPr>
                <w:rFonts w:asciiTheme="minorEastAsia" w:eastAsiaTheme="minorEastAsia" w:hAnsiTheme="minorEastAsia" w:cs="仿宋" w:hint="eastAsia"/>
                <w:kern w:val="0"/>
                <w:sz w:val="24"/>
              </w:rPr>
              <w:t>）</w:t>
            </w:r>
          </w:p>
        </w:tc>
      </w:tr>
      <w:tr w:rsidR="00305DC4" w14:paraId="5282A975"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C80144D"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5</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5897CC3A"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数据处理软件</w:t>
            </w:r>
            <w:proofErr w:type="gramStart"/>
            <w:r>
              <w:rPr>
                <w:rFonts w:asciiTheme="minorEastAsia" w:eastAsiaTheme="minorEastAsia" w:hAnsiTheme="minorEastAsia" w:cs="仿宋" w:hint="eastAsia"/>
                <w:kern w:val="0"/>
                <w:sz w:val="24"/>
              </w:rPr>
              <w:t>需能够</w:t>
            </w:r>
            <w:proofErr w:type="gramEnd"/>
            <w:r>
              <w:rPr>
                <w:rFonts w:asciiTheme="minorEastAsia" w:eastAsiaTheme="minorEastAsia" w:hAnsiTheme="minorEastAsia" w:cs="仿宋" w:hint="eastAsia"/>
                <w:kern w:val="0"/>
                <w:sz w:val="24"/>
              </w:rPr>
              <w:t>对基于</w:t>
            </w:r>
            <w:r>
              <w:rPr>
                <w:rFonts w:asciiTheme="minorEastAsia" w:eastAsiaTheme="minorEastAsia" w:hAnsiTheme="minorEastAsia" w:cs="仿宋" w:hint="eastAsia"/>
                <w:kern w:val="0"/>
                <w:sz w:val="24"/>
              </w:rPr>
              <w:t>MS/MS</w:t>
            </w:r>
            <w:r>
              <w:rPr>
                <w:rFonts w:asciiTheme="minorEastAsia" w:eastAsiaTheme="minorEastAsia" w:hAnsiTheme="minorEastAsia" w:cs="仿宋" w:hint="eastAsia"/>
                <w:kern w:val="0"/>
                <w:sz w:val="24"/>
              </w:rPr>
              <w:t>谱图中某些固定质量数的碎片离子之间的相对强度进行定量，例如对</w:t>
            </w:r>
            <w:proofErr w:type="spellStart"/>
            <w:r>
              <w:rPr>
                <w:rFonts w:asciiTheme="minorEastAsia" w:eastAsiaTheme="minorEastAsia" w:hAnsiTheme="minorEastAsia" w:cs="仿宋" w:hint="eastAsia"/>
                <w:kern w:val="0"/>
                <w:sz w:val="24"/>
              </w:rPr>
              <w:t>iTRAQ</w:t>
            </w:r>
            <w:proofErr w:type="spellEnd"/>
            <w:r>
              <w:rPr>
                <w:rFonts w:asciiTheme="minorEastAsia" w:eastAsiaTheme="minorEastAsia" w:hAnsiTheme="minorEastAsia" w:cs="仿宋" w:hint="eastAsia"/>
                <w:kern w:val="0"/>
                <w:sz w:val="24"/>
              </w:rPr>
              <w:t>或</w:t>
            </w:r>
            <w:r>
              <w:rPr>
                <w:rFonts w:asciiTheme="minorEastAsia" w:eastAsiaTheme="minorEastAsia" w:hAnsiTheme="minorEastAsia" w:cs="仿宋" w:hint="eastAsia"/>
                <w:kern w:val="0"/>
                <w:sz w:val="24"/>
              </w:rPr>
              <w:t xml:space="preserve">Tandem </w:t>
            </w:r>
            <w:r>
              <w:rPr>
                <w:rFonts w:asciiTheme="minorEastAsia" w:eastAsiaTheme="minorEastAsia" w:hAnsiTheme="minorEastAsia" w:cs="仿宋" w:hint="eastAsia"/>
                <w:kern w:val="0"/>
                <w:sz w:val="24"/>
              </w:rPr>
              <w:lastRenderedPageBreak/>
              <w:t>Mass Tags</w:t>
            </w:r>
            <w:r>
              <w:rPr>
                <w:rFonts w:asciiTheme="minorEastAsia" w:eastAsiaTheme="minorEastAsia" w:hAnsiTheme="minorEastAsia" w:cs="仿宋" w:hint="eastAsia"/>
                <w:kern w:val="0"/>
                <w:sz w:val="24"/>
              </w:rPr>
              <w:t>标记的样本数据进行定量。</w:t>
            </w:r>
          </w:p>
        </w:tc>
      </w:tr>
      <w:tr w:rsidR="00305DC4" w14:paraId="734E2D1E"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9ABC5E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lastRenderedPageBreak/>
              <w:t>5</w:t>
            </w:r>
            <w:r>
              <w:rPr>
                <w:rFonts w:asciiTheme="minorEastAsia" w:eastAsiaTheme="minorEastAsia" w:hAnsiTheme="minorEastAsia" w:cs="仿宋" w:hint="eastAsia"/>
                <w:kern w:val="0"/>
                <w:sz w:val="24"/>
              </w:rPr>
              <w:t>.</w:t>
            </w:r>
            <w:r>
              <w:rPr>
                <w:rFonts w:asciiTheme="minorEastAsia" w:eastAsiaTheme="minorEastAsia" w:hAnsiTheme="minorEastAsia" w:cs="仿宋"/>
                <w:kern w:val="0"/>
                <w:sz w:val="24"/>
              </w:rPr>
              <w:t>5</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center"/>
          </w:tcPr>
          <w:p w14:paraId="4DD4AF19"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可以与质谱数据采集电脑进行通讯，进行实时数据库检索；</w:t>
            </w:r>
          </w:p>
        </w:tc>
      </w:tr>
      <w:tr w:rsidR="00305DC4" w14:paraId="21533A33"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925CC57"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6</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5A1CE392"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b/>
                <w:bCs/>
                <w:kern w:val="0"/>
                <w:sz w:val="24"/>
              </w:rPr>
              <w:t>售后服务</w:t>
            </w:r>
          </w:p>
        </w:tc>
      </w:tr>
      <w:tr w:rsidR="00305DC4" w14:paraId="124EC38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0EC680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6.1</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5860BD65"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自仪器安装当日起的后续</w:t>
            </w:r>
            <w:r>
              <w:rPr>
                <w:rFonts w:asciiTheme="minorEastAsia" w:eastAsiaTheme="minorEastAsia" w:hAnsiTheme="minorEastAsia" w:cs="仿宋" w:hint="eastAsia"/>
                <w:kern w:val="0"/>
                <w:sz w:val="24"/>
              </w:rPr>
              <w:t>10</w:t>
            </w:r>
            <w:r>
              <w:rPr>
                <w:rFonts w:asciiTheme="minorEastAsia" w:eastAsiaTheme="minorEastAsia" w:hAnsiTheme="minorEastAsia" w:cs="仿宋" w:hint="eastAsia"/>
                <w:kern w:val="0"/>
                <w:sz w:val="24"/>
              </w:rPr>
              <w:t>年内，工程师每年至少上门对仪器进行回访</w:t>
            </w:r>
            <w:r>
              <w:rPr>
                <w:rFonts w:asciiTheme="minorEastAsia" w:eastAsiaTheme="minorEastAsia" w:hAnsiTheme="minorEastAsia" w:cs="仿宋" w:hint="eastAsia"/>
                <w:kern w:val="0"/>
                <w:sz w:val="24"/>
              </w:rPr>
              <w:t>2</w:t>
            </w:r>
            <w:r>
              <w:rPr>
                <w:rFonts w:asciiTheme="minorEastAsia" w:eastAsiaTheme="minorEastAsia" w:hAnsiTheme="minorEastAsia" w:cs="仿宋"/>
                <w:kern w:val="0"/>
                <w:sz w:val="24"/>
              </w:rPr>
              <w:t>-3</w:t>
            </w:r>
            <w:r>
              <w:rPr>
                <w:rFonts w:asciiTheme="minorEastAsia" w:eastAsiaTheme="minorEastAsia" w:hAnsiTheme="minorEastAsia" w:cs="仿宋" w:hint="eastAsia"/>
                <w:kern w:val="0"/>
                <w:sz w:val="24"/>
              </w:rPr>
              <w:t>次，且回访时间由用户确定。</w:t>
            </w:r>
          </w:p>
        </w:tc>
      </w:tr>
      <w:tr w:rsidR="00305DC4" w14:paraId="195E0871"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2AEF058"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6</w:t>
            </w:r>
            <w:r>
              <w:rPr>
                <w:rFonts w:asciiTheme="minorEastAsia" w:eastAsiaTheme="minorEastAsia" w:hAnsiTheme="minorEastAsia" w:cs="仿宋" w:hint="eastAsia"/>
                <w:kern w:val="0"/>
                <w:sz w:val="24"/>
              </w:rPr>
              <w:t>.2</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3C4760EC"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仪器工程师需对用户进行两次培训，分别为初级培训和高级培训各一次，初级培训内容主要为仪器的基本使用方法及日常维护等内容，高级培训内容主要为仪器用于蛋白质组的检测方法。</w:t>
            </w:r>
          </w:p>
        </w:tc>
      </w:tr>
      <w:tr w:rsidR="00305DC4" w14:paraId="0F604084"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7768E33"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6.3</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2A3A0861" w14:textId="13B0FDD6"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自仪器安装当日起的后续</w:t>
            </w:r>
            <w:r w:rsidR="00B0672C">
              <w:rPr>
                <w:rFonts w:asciiTheme="minorEastAsia" w:eastAsiaTheme="minorEastAsia" w:hAnsiTheme="minorEastAsia" w:cs="仿宋"/>
                <w:kern w:val="0"/>
                <w:sz w:val="24"/>
              </w:rPr>
              <w:t xml:space="preserve">  </w:t>
            </w:r>
            <w:r>
              <w:rPr>
                <w:rFonts w:asciiTheme="minorEastAsia" w:eastAsiaTheme="minorEastAsia" w:hAnsiTheme="minorEastAsia" w:cs="仿宋" w:hint="eastAsia"/>
                <w:kern w:val="0"/>
                <w:sz w:val="24"/>
              </w:rPr>
              <w:t>年内，免费提供一次仪器搬迁服务。</w:t>
            </w:r>
          </w:p>
        </w:tc>
      </w:tr>
      <w:tr w:rsidR="00305DC4" w14:paraId="5E2A2666" w14:textId="77777777">
        <w:tc>
          <w:tcPr>
            <w:tcW w:w="145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97C22B"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kern w:val="0"/>
                <w:sz w:val="24"/>
              </w:rPr>
              <w:t>6.4</w:t>
            </w:r>
          </w:p>
        </w:tc>
        <w:tc>
          <w:tcPr>
            <w:tcW w:w="6804"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2B00F0FF" w14:textId="77777777" w:rsidR="00305DC4" w:rsidRDefault="002F0CF3">
            <w:pPr>
              <w:spacing w:line="360" w:lineRule="auto"/>
              <w:jc w:val="center"/>
              <w:rPr>
                <w:rFonts w:asciiTheme="minorEastAsia" w:eastAsiaTheme="minorEastAsia" w:hAnsiTheme="minorEastAsia" w:cs="仿宋_GB2312"/>
                <w:sz w:val="24"/>
              </w:rPr>
            </w:pPr>
            <w:r>
              <w:rPr>
                <w:rFonts w:asciiTheme="minorEastAsia" w:eastAsiaTheme="minorEastAsia" w:hAnsiTheme="minorEastAsia" w:cs="仿宋" w:hint="eastAsia"/>
                <w:kern w:val="0"/>
                <w:sz w:val="24"/>
              </w:rPr>
              <w:t>后续采购用于该系统的消耗性配件时，应给予相当于配件官方价格优惠，消耗性配件应包括但不限于：离子传输管、离子漏斗、进样针、液相高压管路、泵油。</w:t>
            </w:r>
          </w:p>
        </w:tc>
      </w:tr>
    </w:tbl>
    <w:p w14:paraId="12100700" w14:textId="77777777" w:rsidR="00305DC4" w:rsidRDefault="00305DC4">
      <w:pPr>
        <w:spacing w:line="360" w:lineRule="auto"/>
        <w:jc w:val="left"/>
        <w:rPr>
          <w:rFonts w:ascii="宋体" w:hAnsi="宋体"/>
          <w:iCs/>
          <w:sz w:val="24"/>
        </w:rPr>
      </w:pPr>
    </w:p>
    <w:p w14:paraId="0BE94CB7"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2.</w:t>
      </w:r>
      <w:r>
        <w:rPr>
          <w:rFonts w:ascii="宋体" w:hAnsi="宋体" w:hint="eastAsia"/>
          <w:iCs/>
          <w:sz w:val="24"/>
        </w:rPr>
        <w:t>履行时间（期限）：</w:t>
      </w:r>
      <w:r>
        <w:rPr>
          <w:rFonts w:ascii="宋体" w:hAnsi="宋体" w:hint="eastAsia"/>
          <w:iCs/>
          <w:sz w:val="24"/>
          <w:u w:val="single"/>
        </w:rPr>
        <w:t xml:space="preserve">  </w:t>
      </w:r>
      <w:r>
        <w:rPr>
          <w:rFonts w:ascii="宋体" w:hAnsi="宋体" w:hint="eastAsia"/>
          <w:iCs/>
          <w:sz w:val="24"/>
          <w:u w:val="single"/>
        </w:rPr>
        <w:t>合同签订生效后</w:t>
      </w:r>
      <w:r>
        <w:rPr>
          <w:rFonts w:ascii="宋体" w:hAnsi="宋体" w:hint="eastAsia"/>
          <w:iCs/>
          <w:sz w:val="24"/>
          <w:u w:val="single"/>
        </w:rPr>
        <w:t>9</w:t>
      </w:r>
      <w:r>
        <w:rPr>
          <w:rFonts w:ascii="宋体" w:hAnsi="宋体" w:hint="eastAsia"/>
          <w:iCs/>
          <w:sz w:val="24"/>
          <w:u w:val="single"/>
        </w:rPr>
        <w:t>个月内</w:t>
      </w:r>
      <w:r>
        <w:rPr>
          <w:rFonts w:ascii="宋体" w:hAnsi="宋体" w:hint="eastAsia"/>
          <w:iCs/>
          <w:sz w:val="24"/>
          <w:u w:val="single"/>
        </w:rPr>
        <w:t xml:space="preserve">                   </w:t>
      </w:r>
    </w:p>
    <w:p w14:paraId="1030C76C" w14:textId="49532006"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3.</w:t>
      </w:r>
      <w:r>
        <w:rPr>
          <w:rFonts w:ascii="宋体" w:hAnsi="宋体" w:hint="eastAsia"/>
          <w:iCs/>
          <w:sz w:val="24"/>
        </w:rPr>
        <w:t>履约地点和方式：</w:t>
      </w:r>
      <w:r>
        <w:rPr>
          <w:rFonts w:ascii="宋体" w:hAnsi="宋体" w:hint="eastAsia"/>
          <w:iCs/>
          <w:sz w:val="24"/>
          <w:u w:val="single"/>
        </w:rPr>
        <w:t xml:space="preserve">   CIP</w:t>
      </w:r>
      <w:r w:rsidR="00B0672C">
        <w:rPr>
          <w:rFonts w:ascii="宋体" w:hAnsi="宋体" w:hint="eastAsia"/>
          <w:iCs/>
          <w:sz w:val="24"/>
          <w:u w:val="single"/>
        </w:rPr>
        <w:t>杭州******研究院</w:t>
      </w:r>
      <w:r>
        <w:rPr>
          <w:rFonts w:ascii="宋体" w:hAnsi="宋体" w:hint="eastAsia"/>
          <w:iCs/>
          <w:sz w:val="24"/>
          <w:u w:val="single"/>
        </w:rPr>
        <w:t xml:space="preserve">              </w:t>
      </w:r>
    </w:p>
    <w:p w14:paraId="3A5F43E4"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4.</w:t>
      </w:r>
      <w:r>
        <w:rPr>
          <w:rFonts w:ascii="宋体" w:hAnsi="宋体" w:hint="eastAsia"/>
          <w:iCs/>
          <w:sz w:val="24"/>
        </w:rPr>
        <w:t>价款或者报酬：</w:t>
      </w:r>
      <w:r>
        <w:rPr>
          <w:rFonts w:ascii="宋体" w:hAnsi="宋体" w:hint="eastAsia"/>
          <w:iCs/>
          <w:sz w:val="24"/>
          <w:u w:val="single"/>
        </w:rPr>
        <w:t xml:space="preserve">  </w:t>
      </w:r>
      <w:r>
        <w:rPr>
          <w:iCs/>
          <w:sz w:val="24"/>
          <w:u w:val="single"/>
        </w:rPr>
        <w:t>按实际中标价格</w:t>
      </w:r>
      <w:r>
        <w:rPr>
          <w:rFonts w:ascii="宋体" w:hAnsi="宋体" w:hint="eastAsia"/>
          <w:iCs/>
          <w:sz w:val="24"/>
          <w:u w:val="single"/>
        </w:rPr>
        <w:t xml:space="preserve">                         </w:t>
      </w:r>
    </w:p>
    <w:p w14:paraId="73BC4A81"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5.</w:t>
      </w:r>
      <w:r>
        <w:rPr>
          <w:rFonts w:ascii="宋体" w:hAnsi="宋体" w:hint="eastAsia"/>
          <w:iCs/>
          <w:sz w:val="24"/>
        </w:rPr>
        <w:t>考核要求和付款进度安排</w:t>
      </w:r>
    </w:p>
    <w:tbl>
      <w:tblPr>
        <w:tblW w:w="0" w:type="auto"/>
        <w:tblInd w:w="2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891"/>
        <w:gridCol w:w="1701"/>
        <w:gridCol w:w="5720"/>
      </w:tblGrid>
      <w:tr w:rsidR="00305DC4" w14:paraId="3942B4B2" w14:textId="77777777">
        <w:trPr>
          <w:trHeight w:val="569"/>
        </w:trPr>
        <w:tc>
          <w:tcPr>
            <w:tcW w:w="891" w:type="dxa"/>
            <w:shd w:val="clear" w:color="auto" w:fill="auto"/>
            <w:vAlign w:val="center"/>
          </w:tcPr>
          <w:p w14:paraId="19833E69" w14:textId="77777777" w:rsidR="00305DC4" w:rsidRDefault="002F0CF3">
            <w:pPr>
              <w:spacing w:line="360" w:lineRule="auto"/>
              <w:jc w:val="center"/>
              <w:rPr>
                <w:rFonts w:ascii="宋体" w:hAnsi="宋体" w:cs="仿宋_GB2312"/>
                <w:sz w:val="24"/>
              </w:rPr>
            </w:pPr>
            <w:r>
              <w:rPr>
                <w:rFonts w:ascii="宋体" w:hAnsi="宋体" w:cs="仿宋_GB2312" w:hint="eastAsia"/>
                <w:sz w:val="24"/>
              </w:rPr>
              <w:t>序号</w:t>
            </w:r>
          </w:p>
        </w:tc>
        <w:tc>
          <w:tcPr>
            <w:tcW w:w="1701" w:type="dxa"/>
            <w:shd w:val="clear" w:color="auto" w:fill="auto"/>
            <w:vAlign w:val="center"/>
          </w:tcPr>
          <w:p w14:paraId="5AFE0C3F" w14:textId="77777777" w:rsidR="00305DC4" w:rsidRDefault="002F0CF3">
            <w:pPr>
              <w:spacing w:line="360" w:lineRule="auto"/>
              <w:jc w:val="center"/>
              <w:rPr>
                <w:rFonts w:ascii="宋体" w:hAnsi="宋体" w:cs="仿宋_GB2312"/>
                <w:sz w:val="24"/>
              </w:rPr>
            </w:pPr>
            <w:r>
              <w:rPr>
                <w:rFonts w:ascii="宋体" w:hAnsi="宋体" w:cs="仿宋_GB2312" w:hint="eastAsia"/>
                <w:sz w:val="24"/>
              </w:rPr>
              <w:t>付款比例（</w:t>
            </w:r>
            <w:r>
              <w:rPr>
                <w:rFonts w:ascii="宋体" w:hAnsi="宋体" w:cs="仿宋_GB2312"/>
                <w:sz w:val="24"/>
              </w:rPr>
              <w:t>%</w:t>
            </w:r>
            <w:r>
              <w:rPr>
                <w:rFonts w:ascii="宋体" w:hAnsi="宋体" w:cs="仿宋_GB2312" w:hint="eastAsia"/>
                <w:sz w:val="24"/>
              </w:rPr>
              <w:t>）</w:t>
            </w:r>
          </w:p>
        </w:tc>
        <w:tc>
          <w:tcPr>
            <w:tcW w:w="5720" w:type="dxa"/>
            <w:shd w:val="clear" w:color="auto" w:fill="auto"/>
            <w:vAlign w:val="center"/>
          </w:tcPr>
          <w:p w14:paraId="5F28BF60" w14:textId="77777777" w:rsidR="00305DC4" w:rsidRDefault="002F0CF3">
            <w:pPr>
              <w:spacing w:line="360" w:lineRule="auto"/>
              <w:jc w:val="center"/>
              <w:rPr>
                <w:rFonts w:ascii="宋体" w:hAnsi="宋体" w:cs="仿宋_GB2312"/>
                <w:sz w:val="24"/>
              </w:rPr>
            </w:pPr>
            <w:r>
              <w:rPr>
                <w:rFonts w:ascii="宋体" w:hAnsi="宋体" w:cs="仿宋_GB2312" w:hint="eastAsia"/>
                <w:sz w:val="24"/>
              </w:rPr>
              <w:t>考核要求</w:t>
            </w:r>
          </w:p>
        </w:tc>
      </w:tr>
      <w:tr w:rsidR="00305DC4" w14:paraId="6846E36B" w14:textId="77777777">
        <w:tc>
          <w:tcPr>
            <w:tcW w:w="891" w:type="dxa"/>
            <w:shd w:val="clear" w:color="auto" w:fill="auto"/>
          </w:tcPr>
          <w:p w14:paraId="4F1ADCF1" w14:textId="77777777" w:rsidR="00305DC4" w:rsidRDefault="002F0CF3">
            <w:pPr>
              <w:spacing w:line="360" w:lineRule="auto"/>
              <w:jc w:val="center"/>
              <w:rPr>
                <w:rFonts w:ascii="宋体" w:hAnsi="宋体" w:cs="仿宋_GB2312"/>
                <w:sz w:val="24"/>
              </w:rPr>
            </w:pPr>
            <w:r>
              <w:rPr>
                <w:rFonts w:ascii="宋体" w:hAnsi="宋体" w:cs="仿宋_GB2312"/>
                <w:sz w:val="24"/>
              </w:rPr>
              <w:t>1</w:t>
            </w:r>
          </w:p>
        </w:tc>
        <w:tc>
          <w:tcPr>
            <w:tcW w:w="1701" w:type="dxa"/>
            <w:shd w:val="clear" w:color="auto" w:fill="auto"/>
          </w:tcPr>
          <w:p w14:paraId="549ADFF1" w14:textId="03A6E866"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（适用国产货物、进口货物）</w:t>
            </w:r>
          </w:p>
        </w:tc>
        <w:tc>
          <w:tcPr>
            <w:tcW w:w="5720" w:type="dxa"/>
            <w:shd w:val="clear" w:color="auto" w:fill="auto"/>
          </w:tcPr>
          <w:p w14:paraId="548E0AF3" w14:textId="4AEB285F" w:rsidR="00305DC4" w:rsidRDefault="002F0CF3">
            <w:pPr>
              <w:spacing w:line="360" w:lineRule="auto"/>
              <w:rPr>
                <w:rFonts w:ascii="宋体" w:hAnsi="宋体" w:cs="仿宋_GB2312"/>
                <w:sz w:val="24"/>
              </w:rPr>
            </w:pPr>
            <w:r>
              <w:rPr>
                <w:rFonts w:ascii="宋体" w:cs="仿宋_GB2312" w:hint="eastAsia"/>
                <w:sz w:val="24"/>
              </w:rPr>
              <w:t>合同签订后的</w:t>
            </w:r>
            <w:r>
              <w:rPr>
                <w:rFonts w:ascii="宋体" w:cs="仿宋_GB2312"/>
                <w:sz w:val="24"/>
              </w:rPr>
              <w:t>15</w:t>
            </w:r>
            <w:r>
              <w:rPr>
                <w:rFonts w:ascii="宋体" w:cs="仿宋_GB2312" w:hint="eastAsia"/>
                <w:sz w:val="24"/>
              </w:rPr>
              <w:t>个工作日内，甲方向乙方支付该部分合同总价的</w:t>
            </w:r>
            <w:r w:rsidR="00B0672C">
              <w:rPr>
                <w:rFonts w:ascii="宋体" w:cs="仿宋_GB2312"/>
                <w:sz w:val="24"/>
              </w:rPr>
              <w:t xml:space="preserve"> </w:t>
            </w:r>
            <w:r>
              <w:rPr>
                <w:rFonts w:ascii="宋体" w:cs="仿宋_GB2312"/>
                <w:sz w:val="24"/>
              </w:rPr>
              <w:t>%</w:t>
            </w:r>
            <w:r>
              <w:rPr>
                <w:rFonts w:ascii="宋体" w:cs="仿宋_GB2312" w:hint="eastAsia"/>
                <w:sz w:val="24"/>
              </w:rPr>
              <w:t>作为预付款。</w:t>
            </w:r>
          </w:p>
        </w:tc>
      </w:tr>
      <w:tr w:rsidR="00305DC4" w14:paraId="7CEE0CE8" w14:textId="77777777">
        <w:tc>
          <w:tcPr>
            <w:tcW w:w="891" w:type="dxa"/>
            <w:shd w:val="clear" w:color="auto" w:fill="auto"/>
          </w:tcPr>
          <w:p w14:paraId="028F633B" w14:textId="77777777" w:rsidR="00305DC4" w:rsidRDefault="002F0CF3">
            <w:pPr>
              <w:spacing w:line="360" w:lineRule="auto"/>
              <w:jc w:val="center"/>
              <w:rPr>
                <w:rFonts w:ascii="宋体" w:hAnsi="宋体" w:cs="仿宋_GB2312"/>
                <w:sz w:val="24"/>
              </w:rPr>
            </w:pPr>
            <w:r>
              <w:rPr>
                <w:rFonts w:ascii="宋体" w:hAnsi="宋体" w:cs="仿宋_GB2312"/>
                <w:sz w:val="24"/>
              </w:rPr>
              <w:t>2</w:t>
            </w:r>
          </w:p>
        </w:tc>
        <w:tc>
          <w:tcPr>
            <w:tcW w:w="1701" w:type="dxa"/>
            <w:shd w:val="clear" w:color="auto" w:fill="auto"/>
          </w:tcPr>
          <w:p w14:paraId="51DE7C5D" w14:textId="40BBB03B"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（适用国产货物）</w:t>
            </w:r>
          </w:p>
        </w:tc>
        <w:tc>
          <w:tcPr>
            <w:tcW w:w="5720" w:type="dxa"/>
            <w:shd w:val="clear" w:color="auto" w:fill="auto"/>
          </w:tcPr>
          <w:p w14:paraId="5F55E2E3" w14:textId="20DEB7FC" w:rsidR="00305DC4" w:rsidRDefault="002F0CF3">
            <w:pPr>
              <w:spacing w:line="360" w:lineRule="auto"/>
              <w:rPr>
                <w:rFonts w:ascii="宋体" w:hAnsi="宋体" w:cs="仿宋_GB2312"/>
                <w:sz w:val="24"/>
              </w:rPr>
            </w:pPr>
            <w:r>
              <w:rPr>
                <w:rFonts w:ascii="宋体" w:cs="仿宋_GB2312" w:hint="eastAsia"/>
                <w:sz w:val="24"/>
              </w:rPr>
              <w:t>甲方根据到货进度支付货款，待货物交付验收合格并正常运行后的</w:t>
            </w:r>
            <w:r>
              <w:rPr>
                <w:rFonts w:ascii="宋体" w:cs="仿宋_GB2312"/>
                <w:sz w:val="24"/>
              </w:rPr>
              <w:t>15</w:t>
            </w:r>
            <w:r>
              <w:rPr>
                <w:rFonts w:ascii="宋体" w:cs="仿宋_GB2312" w:hint="eastAsia"/>
                <w:sz w:val="24"/>
              </w:rPr>
              <w:t>个工作日内，甲方向乙方支付该到</w:t>
            </w:r>
            <w:r>
              <w:rPr>
                <w:rFonts w:ascii="宋体" w:cs="仿宋_GB2312" w:hint="eastAsia"/>
                <w:sz w:val="24"/>
              </w:rPr>
              <w:lastRenderedPageBreak/>
              <w:t>货部分货物剩余</w:t>
            </w:r>
            <w:r w:rsidR="00B0672C">
              <w:rPr>
                <w:rFonts w:ascii="宋体" w:cs="仿宋_GB2312"/>
                <w:sz w:val="24"/>
              </w:rPr>
              <w:t xml:space="preserve">  </w:t>
            </w:r>
            <w:r>
              <w:rPr>
                <w:rFonts w:ascii="宋体" w:cs="仿宋_GB2312"/>
                <w:sz w:val="24"/>
              </w:rPr>
              <w:t>%</w:t>
            </w:r>
            <w:r>
              <w:rPr>
                <w:rFonts w:ascii="宋体" w:cs="仿宋_GB2312" w:hint="eastAsia"/>
                <w:sz w:val="24"/>
              </w:rPr>
              <w:t>的合同价款。</w:t>
            </w:r>
          </w:p>
        </w:tc>
      </w:tr>
      <w:tr w:rsidR="00305DC4" w14:paraId="6B512CBD" w14:textId="77777777">
        <w:tc>
          <w:tcPr>
            <w:tcW w:w="891" w:type="dxa"/>
            <w:shd w:val="clear" w:color="auto" w:fill="auto"/>
          </w:tcPr>
          <w:p w14:paraId="53721671" w14:textId="77777777" w:rsidR="00305DC4" w:rsidRDefault="002F0CF3">
            <w:pPr>
              <w:spacing w:line="360" w:lineRule="auto"/>
              <w:jc w:val="center"/>
              <w:rPr>
                <w:rFonts w:ascii="宋体" w:hAnsi="宋体" w:cs="仿宋_GB2312"/>
                <w:sz w:val="24"/>
              </w:rPr>
            </w:pPr>
            <w:r>
              <w:rPr>
                <w:rFonts w:ascii="宋体" w:hAnsi="宋体" w:cs="仿宋_GB2312"/>
                <w:sz w:val="24"/>
              </w:rPr>
              <w:lastRenderedPageBreak/>
              <w:t>3</w:t>
            </w:r>
          </w:p>
        </w:tc>
        <w:tc>
          <w:tcPr>
            <w:tcW w:w="1701" w:type="dxa"/>
            <w:shd w:val="clear" w:color="auto" w:fill="auto"/>
          </w:tcPr>
          <w:p w14:paraId="5AD3D81F" w14:textId="57A88E54" w:rsidR="00305DC4" w:rsidRDefault="00B0672C">
            <w:pPr>
              <w:spacing w:line="360" w:lineRule="auto"/>
              <w:jc w:val="center"/>
              <w:rPr>
                <w:rFonts w:ascii="宋体" w:hAnsi="宋体" w:cs="仿宋_GB2312"/>
                <w:sz w:val="24"/>
              </w:rPr>
            </w:pPr>
            <w:r>
              <w:rPr>
                <w:rFonts w:ascii="宋体" w:cs="仿宋_GB2312"/>
                <w:sz w:val="24"/>
              </w:rPr>
              <w:t xml:space="preserve">  </w:t>
            </w:r>
            <w:r w:rsidR="002F0CF3">
              <w:rPr>
                <w:rFonts w:ascii="宋体" w:cs="仿宋_GB2312"/>
                <w:sz w:val="24"/>
              </w:rPr>
              <w:t>%</w:t>
            </w:r>
            <w:r w:rsidR="002F0CF3">
              <w:rPr>
                <w:rFonts w:ascii="宋体" w:cs="仿宋_GB2312" w:hint="eastAsia"/>
                <w:sz w:val="24"/>
              </w:rPr>
              <w:t>（适用进口货物）</w:t>
            </w:r>
          </w:p>
        </w:tc>
        <w:tc>
          <w:tcPr>
            <w:tcW w:w="5720" w:type="dxa"/>
            <w:shd w:val="clear" w:color="auto" w:fill="auto"/>
          </w:tcPr>
          <w:p w14:paraId="0C170CC2" w14:textId="4DED72D7" w:rsidR="00305DC4" w:rsidRDefault="002F0CF3">
            <w:pPr>
              <w:spacing w:line="360" w:lineRule="auto"/>
              <w:rPr>
                <w:rFonts w:ascii="宋体" w:hAnsi="宋体" w:cs="仿宋_GB2312"/>
                <w:sz w:val="24"/>
              </w:rPr>
            </w:pPr>
            <w:r>
              <w:rPr>
                <w:rFonts w:ascii="宋体" w:cs="仿宋_GB2312" w:hint="eastAsia"/>
                <w:sz w:val="24"/>
              </w:rPr>
              <w:t>甲方根据货物报关进度支付货款，进口货物报关单经甲方确认后的</w:t>
            </w:r>
            <w:r>
              <w:rPr>
                <w:rFonts w:ascii="宋体" w:cs="仿宋_GB2312"/>
                <w:sz w:val="24"/>
              </w:rPr>
              <w:t>15</w:t>
            </w:r>
            <w:r>
              <w:rPr>
                <w:rFonts w:ascii="宋体" w:cs="仿宋_GB2312" w:hint="eastAsia"/>
                <w:sz w:val="24"/>
              </w:rPr>
              <w:t>个工作日内，甲方向乙方支付该报关部分货物合同价款的</w:t>
            </w:r>
            <w:r w:rsidR="00B0672C">
              <w:rPr>
                <w:rFonts w:ascii="宋体" w:cs="仿宋_GB2312"/>
                <w:sz w:val="24"/>
              </w:rPr>
              <w:t xml:space="preserve">  </w:t>
            </w:r>
            <w:r>
              <w:rPr>
                <w:rFonts w:ascii="宋体" w:cs="仿宋_GB2312"/>
                <w:sz w:val="24"/>
              </w:rPr>
              <w:t>%</w:t>
            </w:r>
            <w:r>
              <w:rPr>
                <w:rFonts w:ascii="宋体" w:cs="仿宋_GB2312" w:hint="eastAsia"/>
                <w:sz w:val="24"/>
              </w:rPr>
              <w:t>；待全部货物交付验收合格并正常运行后的</w:t>
            </w:r>
            <w:r>
              <w:rPr>
                <w:rFonts w:ascii="宋体" w:cs="仿宋_GB2312"/>
                <w:sz w:val="24"/>
              </w:rPr>
              <w:t>15</w:t>
            </w:r>
            <w:r>
              <w:rPr>
                <w:rFonts w:ascii="宋体" w:cs="仿宋_GB2312" w:hint="eastAsia"/>
                <w:sz w:val="24"/>
              </w:rPr>
              <w:t>个工作日内，甲方向乙方支付剩余</w:t>
            </w:r>
            <w:r w:rsidR="00B0672C">
              <w:rPr>
                <w:rFonts w:ascii="宋体" w:cs="仿宋_GB2312"/>
                <w:sz w:val="24"/>
              </w:rPr>
              <w:t xml:space="preserve">  </w:t>
            </w:r>
            <w:r>
              <w:rPr>
                <w:rFonts w:ascii="宋体" w:cs="仿宋_GB2312"/>
                <w:sz w:val="24"/>
              </w:rPr>
              <w:t>%</w:t>
            </w:r>
            <w:r>
              <w:rPr>
                <w:rFonts w:ascii="宋体" w:cs="仿宋_GB2312" w:hint="eastAsia"/>
                <w:sz w:val="24"/>
              </w:rPr>
              <w:t>的合同价款。</w:t>
            </w:r>
          </w:p>
        </w:tc>
      </w:tr>
    </w:tbl>
    <w:p w14:paraId="242E4CB1"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6.</w:t>
      </w:r>
      <w:r>
        <w:rPr>
          <w:rFonts w:ascii="宋体" w:hAnsi="宋体" w:hint="eastAsia"/>
          <w:iCs/>
          <w:sz w:val="24"/>
        </w:rPr>
        <w:t>资金支付方式：</w:t>
      </w:r>
      <w:r>
        <w:rPr>
          <w:rFonts w:ascii="宋体" w:hAnsi="宋体" w:hint="eastAsia"/>
          <w:iCs/>
          <w:sz w:val="24"/>
          <w:u w:val="single"/>
        </w:rPr>
        <w:t xml:space="preserve"> </w:t>
      </w:r>
      <w:r>
        <w:rPr>
          <w:rFonts w:ascii="宋体" w:hAnsi="宋体" w:hint="eastAsia"/>
          <w:iCs/>
          <w:sz w:val="24"/>
          <w:u w:val="single"/>
        </w:rPr>
        <w:t>电汇</w:t>
      </w:r>
      <w:r>
        <w:rPr>
          <w:rFonts w:ascii="宋体" w:hAnsi="宋体" w:hint="eastAsia"/>
          <w:iCs/>
          <w:sz w:val="24"/>
          <w:u w:val="single"/>
        </w:rPr>
        <w:t xml:space="preserve">     </w:t>
      </w:r>
    </w:p>
    <w:p w14:paraId="1F40E9DC" w14:textId="77777777" w:rsidR="00305DC4" w:rsidRDefault="002F0CF3">
      <w:pPr>
        <w:spacing w:line="360" w:lineRule="auto"/>
        <w:ind w:firstLineChars="200" w:firstLine="480"/>
        <w:jc w:val="left"/>
        <w:rPr>
          <w:rFonts w:ascii="宋体" w:hAnsi="宋体"/>
          <w:iCs/>
          <w:sz w:val="24"/>
        </w:rPr>
      </w:pPr>
      <w:r>
        <w:rPr>
          <w:rFonts w:ascii="宋体" w:hAnsi="宋体" w:hint="eastAsia"/>
          <w:iCs/>
          <w:sz w:val="24"/>
        </w:rPr>
        <w:t>7.</w:t>
      </w:r>
      <w:r>
        <w:rPr>
          <w:rFonts w:ascii="宋体" w:hAnsi="宋体" w:hint="eastAsia"/>
          <w:iCs/>
          <w:sz w:val="24"/>
        </w:rPr>
        <w:t>验收、交付标准和方法</w:t>
      </w:r>
    </w:p>
    <w:p w14:paraId="1858624F" w14:textId="77777777" w:rsidR="00305DC4" w:rsidRDefault="002F0CF3">
      <w:pPr>
        <w:spacing w:line="360" w:lineRule="auto"/>
        <w:ind w:firstLineChars="200" w:firstLine="480"/>
        <w:jc w:val="left"/>
        <w:rPr>
          <w:color w:val="000000"/>
          <w:kern w:val="0"/>
          <w:sz w:val="24"/>
          <w:u w:val="single"/>
          <w:lang w:bidi="ar"/>
        </w:rPr>
      </w:pPr>
      <w:r>
        <w:rPr>
          <w:rFonts w:hint="eastAsia"/>
          <w:color w:val="000000"/>
          <w:kern w:val="0"/>
          <w:sz w:val="24"/>
          <w:u w:val="single"/>
          <w:lang w:bidi="ar"/>
        </w:rPr>
        <w:t>（</w:t>
      </w:r>
      <w:r>
        <w:rPr>
          <w:rFonts w:hint="eastAsia"/>
          <w:color w:val="000000"/>
          <w:kern w:val="0"/>
          <w:sz w:val="24"/>
          <w:u w:val="single"/>
          <w:lang w:bidi="ar"/>
        </w:rPr>
        <w:t>1</w:t>
      </w:r>
      <w:r>
        <w:rPr>
          <w:rFonts w:hint="eastAsia"/>
          <w:color w:val="000000"/>
          <w:kern w:val="0"/>
          <w:sz w:val="24"/>
          <w:u w:val="single"/>
          <w:lang w:bidi="ar"/>
        </w:rPr>
        <w:t>）货物交付前，乙方应对货物的质量、数量等方面进行详细、全面的检验，并向甲方出具证明货物符合合同约定的文件；货物交付时，乙方在甲方规定的时间内组织验收，并可依法邀请相关方参加，验收应出具验收书。（</w:t>
      </w:r>
      <w:r>
        <w:rPr>
          <w:rFonts w:hint="eastAsia"/>
          <w:color w:val="000000"/>
          <w:kern w:val="0"/>
          <w:sz w:val="24"/>
          <w:u w:val="single"/>
          <w:lang w:bidi="ar"/>
        </w:rPr>
        <w:t>2</w:t>
      </w:r>
      <w:r>
        <w:rPr>
          <w:rFonts w:hint="eastAsia"/>
          <w:color w:val="000000"/>
          <w:kern w:val="0"/>
          <w:sz w:val="24"/>
          <w:u w:val="single"/>
          <w:lang w:bidi="ar"/>
        </w:rPr>
        <w:t>）合同期满或者履行完毕后，甲方有权组织（包括依法邀请国家认可的质量检测机构参加）对乙方履约的验收，即：按照合同约定的技术、服务、安全标准，组织对每一项技术、服务、安全标准的履约情况的验收，并出具验收书。（</w:t>
      </w:r>
      <w:r>
        <w:rPr>
          <w:rFonts w:hint="eastAsia"/>
          <w:color w:val="000000"/>
          <w:kern w:val="0"/>
          <w:sz w:val="24"/>
          <w:u w:val="single"/>
          <w:lang w:bidi="ar"/>
        </w:rPr>
        <w:t>3</w:t>
      </w:r>
      <w:r>
        <w:rPr>
          <w:rFonts w:hint="eastAsia"/>
          <w:color w:val="000000"/>
          <w:kern w:val="0"/>
          <w:sz w:val="24"/>
          <w:u w:val="single"/>
          <w:lang w:bidi="ar"/>
        </w:rPr>
        <w:t>）检验和验收标准、程序等具体内容以及前述</w:t>
      </w:r>
      <w:proofErr w:type="gramStart"/>
      <w:r>
        <w:rPr>
          <w:rFonts w:hint="eastAsia"/>
          <w:color w:val="000000"/>
          <w:kern w:val="0"/>
          <w:sz w:val="24"/>
          <w:u w:val="single"/>
          <w:lang w:bidi="ar"/>
        </w:rPr>
        <w:t>验收书</w:t>
      </w:r>
      <w:proofErr w:type="gramEnd"/>
      <w:r>
        <w:rPr>
          <w:rFonts w:hint="eastAsia"/>
          <w:color w:val="000000"/>
          <w:kern w:val="0"/>
          <w:sz w:val="24"/>
          <w:u w:val="single"/>
          <w:lang w:bidi="ar"/>
        </w:rPr>
        <w:t>的效力：详见采购需求及投标文件，具体验收流程、程序以甲方要求</w:t>
      </w:r>
      <w:r>
        <w:rPr>
          <w:rFonts w:hint="eastAsia"/>
          <w:color w:val="000000"/>
          <w:kern w:val="0"/>
          <w:sz w:val="24"/>
          <w:u w:val="single"/>
          <w:lang w:bidi="ar"/>
        </w:rPr>
        <w:t>为准。</w:t>
      </w:r>
    </w:p>
    <w:p w14:paraId="11C02BD2" w14:textId="77777777" w:rsidR="00305DC4" w:rsidRDefault="002F0CF3">
      <w:pPr>
        <w:spacing w:line="360" w:lineRule="auto"/>
        <w:ind w:firstLineChars="200" w:firstLine="480"/>
        <w:jc w:val="left"/>
        <w:rPr>
          <w:rFonts w:ascii="宋体" w:hAnsi="宋体"/>
          <w:sz w:val="24"/>
          <w:u w:val="single"/>
        </w:rPr>
      </w:pPr>
      <w:r>
        <w:rPr>
          <w:rFonts w:ascii="宋体" w:hAnsi="宋体" w:hint="eastAsia"/>
          <w:iCs/>
          <w:sz w:val="24"/>
        </w:rPr>
        <w:t>8.</w:t>
      </w:r>
      <w:r>
        <w:rPr>
          <w:rFonts w:ascii="宋体" w:hAnsi="宋体" w:hint="eastAsia"/>
          <w:iCs/>
          <w:sz w:val="24"/>
        </w:rPr>
        <w:t>质量保修范围和保修期：</w:t>
      </w:r>
      <w:r>
        <w:rPr>
          <w:rFonts w:ascii="宋体" w:hAnsi="宋体" w:hint="eastAsia"/>
          <w:iCs/>
          <w:sz w:val="24"/>
          <w:u w:val="single"/>
        </w:rPr>
        <w:t>验收合格之日起，质保期不少于</w:t>
      </w:r>
      <w:r>
        <w:rPr>
          <w:rFonts w:ascii="宋体" w:hAnsi="宋体" w:hint="eastAsia"/>
          <w:iCs/>
          <w:sz w:val="24"/>
          <w:u w:val="single"/>
        </w:rPr>
        <w:t>1</w:t>
      </w:r>
      <w:r>
        <w:rPr>
          <w:rFonts w:ascii="宋体" w:hAnsi="宋体" w:hint="eastAsia"/>
          <w:iCs/>
          <w:sz w:val="24"/>
          <w:u w:val="single"/>
        </w:rPr>
        <w:t>年。质保期后实行有偿服务，仅收取材料成本费。一旦设备发生故障，应在不超过</w:t>
      </w:r>
      <w:r>
        <w:rPr>
          <w:rFonts w:ascii="宋体" w:hAnsi="宋体" w:hint="eastAsia"/>
          <w:iCs/>
          <w:sz w:val="24"/>
          <w:u w:val="single"/>
        </w:rPr>
        <w:t>2</w:t>
      </w:r>
      <w:r>
        <w:rPr>
          <w:rFonts w:ascii="宋体" w:hAnsi="宋体" w:hint="eastAsia"/>
          <w:iCs/>
          <w:sz w:val="24"/>
          <w:u w:val="single"/>
        </w:rPr>
        <w:t>小时内做出响应，不超过</w:t>
      </w:r>
      <w:r>
        <w:rPr>
          <w:rFonts w:ascii="宋体" w:hAnsi="宋体" w:hint="eastAsia"/>
          <w:iCs/>
          <w:sz w:val="24"/>
          <w:u w:val="single"/>
        </w:rPr>
        <w:t>2</w:t>
      </w:r>
      <w:r>
        <w:rPr>
          <w:rFonts w:ascii="宋体" w:hAnsi="宋体" w:hint="eastAsia"/>
          <w:iCs/>
          <w:sz w:val="24"/>
          <w:u w:val="single"/>
        </w:rPr>
        <w:t>个工作日内解决故障。软件的质保期即免费维护期，乙方应提供免费升级服务</w:t>
      </w:r>
      <w:r>
        <w:rPr>
          <w:color w:val="000000"/>
          <w:kern w:val="0"/>
          <w:sz w:val="24"/>
          <w:u w:val="single"/>
          <w:lang w:bidi="ar"/>
        </w:rPr>
        <w:t>。</w:t>
      </w:r>
    </w:p>
    <w:p w14:paraId="145DD6D5"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t>9.</w:t>
      </w:r>
      <w:r>
        <w:rPr>
          <w:rFonts w:ascii="宋体" w:hAnsi="宋体" w:hint="eastAsia"/>
          <w:iCs/>
          <w:sz w:val="24"/>
        </w:rPr>
        <w:t>知识产权归属、处理方式：</w:t>
      </w:r>
      <w:r>
        <w:rPr>
          <w:rFonts w:ascii="宋体" w:hAnsi="宋体" w:hint="eastAsia"/>
          <w:iCs/>
          <w:sz w:val="24"/>
          <w:u w:val="single"/>
        </w:rPr>
        <w:t>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r>
        <w:rPr>
          <w:color w:val="000000"/>
          <w:kern w:val="0"/>
          <w:sz w:val="24"/>
          <w:u w:val="single"/>
          <w:lang w:bidi="ar"/>
        </w:rPr>
        <w:t>。</w:t>
      </w:r>
      <w:r>
        <w:rPr>
          <w:rFonts w:ascii="宋体" w:hAnsi="宋体" w:hint="eastAsia"/>
          <w:iCs/>
          <w:sz w:val="24"/>
          <w:u w:val="single"/>
        </w:rPr>
        <w:t xml:space="preserve">  </w:t>
      </w:r>
    </w:p>
    <w:p w14:paraId="6F075E0D" w14:textId="77777777" w:rsidR="00305DC4" w:rsidRDefault="002F0CF3">
      <w:pPr>
        <w:spacing w:line="360" w:lineRule="auto"/>
        <w:ind w:firstLineChars="200" w:firstLine="480"/>
        <w:jc w:val="left"/>
        <w:rPr>
          <w:rFonts w:ascii="宋体" w:hAnsi="宋体"/>
          <w:iCs/>
          <w:sz w:val="24"/>
        </w:rPr>
      </w:pPr>
      <w:r>
        <w:rPr>
          <w:rFonts w:ascii="宋体" w:hAnsi="宋体" w:hint="eastAsia"/>
          <w:iCs/>
          <w:sz w:val="24"/>
        </w:rPr>
        <w:t>10.</w:t>
      </w:r>
      <w:r>
        <w:rPr>
          <w:rFonts w:ascii="宋体" w:hAnsi="宋体" w:hint="eastAsia"/>
          <w:iCs/>
          <w:sz w:val="24"/>
        </w:rPr>
        <w:t>成本补偿、风险分担约定</w:t>
      </w:r>
    </w:p>
    <w:p w14:paraId="08B00D2A"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货物或者在途货物或者交付给第一承运人后的货物毁损、灭失的风险负担：由乙方承担相关费用与损失。</w:t>
      </w:r>
      <w:r>
        <w:rPr>
          <w:rFonts w:ascii="宋体" w:hAnsi="宋体" w:hint="eastAsia"/>
          <w:sz w:val="24"/>
          <w:u w:val="single"/>
        </w:rPr>
        <w:t xml:space="preserve"> </w:t>
      </w:r>
    </w:p>
    <w:p w14:paraId="64F5C239"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rPr>
        <w:lastRenderedPageBreak/>
        <w:t>11.</w:t>
      </w:r>
      <w:r>
        <w:rPr>
          <w:rFonts w:ascii="宋体" w:hAnsi="宋体" w:hint="eastAsia"/>
          <w:iCs/>
          <w:sz w:val="24"/>
        </w:rPr>
        <w:t>违约责任与解决争议的方法：</w:t>
      </w:r>
      <w:r>
        <w:rPr>
          <w:rFonts w:ascii="宋体" w:hAnsi="宋体" w:hint="eastAsia"/>
          <w:iCs/>
          <w:sz w:val="24"/>
          <w:u w:val="single"/>
        </w:rPr>
        <w:t xml:space="preserve"> </w:t>
      </w:r>
    </w:p>
    <w:p w14:paraId="4328E6DD"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1</w:t>
      </w:r>
      <w:r>
        <w:rPr>
          <w:rFonts w:ascii="宋体" w:hAnsi="宋体" w:hint="eastAsia"/>
          <w:iCs/>
          <w:sz w:val="24"/>
          <w:u w:val="single"/>
        </w:rPr>
        <w:t>）除不可抗力外，如果乙方没有按照合同约定的期限、地点和方式交付货物，那么甲方可要求乙方支付违约金，违约金按每迟延交付货物一日的应交付而未交付货物价格的</w:t>
      </w:r>
      <w:r>
        <w:rPr>
          <w:rFonts w:ascii="宋体" w:hAnsi="宋体" w:hint="eastAsia"/>
          <w:iCs/>
          <w:sz w:val="24"/>
          <w:u w:val="single"/>
        </w:rPr>
        <w:t>0.05%</w:t>
      </w:r>
      <w:r>
        <w:rPr>
          <w:rFonts w:ascii="宋体" w:hAnsi="宋体" w:hint="eastAsia"/>
          <w:iCs/>
          <w:sz w:val="24"/>
          <w:u w:val="single"/>
        </w:rPr>
        <w:t>计算，最高限额为本合同总价的</w:t>
      </w:r>
      <w:r>
        <w:rPr>
          <w:rFonts w:ascii="宋体" w:hAnsi="宋体" w:hint="eastAsia"/>
          <w:iCs/>
          <w:sz w:val="24"/>
          <w:u w:val="single"/>
        </w:rPr>
        <w:t>20%</w:t>
      </w:r>
      <w:r>
        <w:rPr>
          <w:rFonts w:ascii="宋体" w:hAnsi="宋体" w:hint="eastAsia"/>
          <w:iCs/>
          <w:sz w:val="24"/>
          <w:u w:val="single"/>
        </w:rPr>
        <w:t>；迟延交付货物的违约金计算数额达到前述最高限额之日起，甲方有权在要求乙方支付违约金的同时，书面通知乙方解除本合同；</w:t>
      </w:r>
    </w:p>
    <w:p w14:paraId="132D842E"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2</w:t>
      </w:r>
      <w:r>
        <w:rPr>
          <w:rFonts w:ascii="宋体" w:hAnsi="宋体" w:hint="eastAsia"/>
          <w:iCs/>
          <w:sz w:val="24"/>
          <w:u w:val="single"/>
        </w:rPr>
        <w:t>）除不可抗力外，如果甲方没有按照</w:t>
      </w:r>
      <w:r>
        <w:rPr>
          <w:rFonts w:ascii="宋体" w:hAnsi="宋体" w:hint="eastAsia"/>
          <w:iCs/>
          <w:sz w:val="24"/>
          <w:u w:val="single"/>
        </w:rPr>
        <w:t>本合同约定的付款方式付款，那么乙方可要求甲方支付违约金，违约金按每迟延付款一日的应付而未付款的</w:t>
      </w:r>
      <w:r>
        <w:rPr>
          <w:rFonts w:ascii="宋体" w:hAnsi="宋体" w:hint="eastAsia"/>
          <w:iCs/>
          <w:sz w:val="24"/>
          <w:u w:val="single"/>
        </w:rPr>
        <w:t>0.05%</w:t>
      </w:r>
      <w:r>
        <w:rPr>
          <w:rFonts w:ascii="宋体" w:hAnsi="宋体" w:hint="eastAsia"/>
          <w:iCs/>
          <w:sz w:val="24"/>
          <w:u w:val="single"/>
        </w:rPr>
        <w:t>计算，最高限额为本合同总价的</w:t>
      </w:r>
      <w:r>
        <w:rPr>
          <w:rFonts w:ascii="宋体" w:hAnsi="宋体" w:hint="eastAsia"/>
          <w:iCs/>
          <w:sz w:val="24"/>
          <w:u w:val="single"/>
        </w:rPr>
        <w:t>20%</w:t>
      </w:r>
      <w:r>
        <w:rPr>
          <w:rFonts w:ascii="宋体" w:hAnsi="宋体" w:hint="eastAsia"/>
          <w:iCs/>
          <w:sz w:val="24"/>
          <w:u w:val="single"/>
        </w:rPr>
        <w:t>；迟延付款的违约金计算数额达到前述最高限额之日起，乙方有权在要求甲方支付违约金的同时，书面通知甲方解除本合同；</w:t>
      </w:r>
    </w:p>
    <w:p w14:paraId="54348EA9"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3</w:t>
      </w:r>
      <w:r>
        <w:rPr>
          <w:rFonts w:ascii="宋体" w:hAnsi="宋体" w:hint="eastAsia"/>
          <w:iCs/>
          <w:sz w:val="24"/>
          <w:u w:val="single"/>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7F51BAD7"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4</w:t>
      </w:r>
      <w:r>
        <w:rPr>
          <w:rFonts w:ascii="宋体" w:hAnsi="宋体" w:hint="eastAsia"/>
          <w:iCs/>
          <w:sz w:val="24"/>
          <w:u w:val="single"/>
        </w:rPr>
        <w:t>）任何一方按照前述约定要求违约方支付违约金的同时，仍有权要求违约方继续履行合同、采取补救措施</w:t>
      </w:r>
      <w:r>
        <w:rPr>
          <w:rFonts w:ascii="宋体" w:hAnsi="宋体" w:hint="eastAsia"/>
          <w:iCs/>
          <w:sz w:val="24"/>
          <w:u w:val="single"/>
        </w:rPr>
        <w:t>，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D79B4F3"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5</w:t>
      </w:r>
      <w:r>
        <w:rPr>
          <w:rFonts w:ascii="宋体" w:hAnsi="宋体" w:hint="eastAsia"/>
          <w:iCs/>
          <w:sz w:val="24"/>
          <w:u w:val="single"/>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411FCF61"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t>（</w:t>
      </w:r>
      <w:r>
        <w:rPr>
          <w:rFonts w:ascii="宋体" w:hAnsi="宋体" w:hint="eastAsia"/>
          <w:iCs/>
          <w:sz w:val="24"/>
          <w:u w:val="single"/>
        </w:rPr>
        <w:t>6</w:t>
      </w:r>
      <w:r>
        <w:rPr>
          <w:rFonts w:ascii="宋体" w:hAnsi="宋体" w:hint="eastAsia"/>
          <w:iCs/>
          <w:sz w:val="24"/>
          <w:u w:val="single"/>
        </w:rPr>
        <w:t>）如果出现政府采购监督管理部门在处理投诉事项期间，书面通知甲</w:t>
      </w:r>
      <w:r>
        <w:rPr>
          <w:rFonts w:ascii="宋体" w:hAnsi="宋体" w:hint="eastAsia"/>
          <w:iCs/>
          <w:sz w:val="24"/>
          <w:u w:val="single"/>
        </w:rPr>
        <w:t>方暂停采购活动的情形，或者询问或质疑事项可能影响中标结果的，导致甲方中止履行合同的情形，均不视为甲方违约。</w:t>
      </w:r>
    </w:p>
    <w:p w14:paraId="7C6394E0" w14:textId="77777777" w:rsidR="00305DC4" w:rsidRDefault="002F0CF3">
      <w:pPr>
        <w:spacing w:line="360" w:lineRule="auto"/>
        <w:ind w:firstLineChars="200" w:firstLine="480"/>
        <w:jc w:val="left"/>
        <w:rPr>
          <w:rFonts w:ascii="宋体" w:hAnsi="宋体"/>
          <w:iCs/>
          <w:sz w:val="24"/>
          <w:u w:val="single"/>
        </w:rPr>
      </w:pPr>
      <w:r>
        <w:rPr>
          <w:rFonts w:ascii="宋体" w:hAnsi="宋体" w:hint="eastAsia"/>
          <w:iCs/>
          <w:sz w:val="24"/>
          <w:u w:val="single"/>
        </w:rPr>
        <w:lastRenderedPageBreak/>
        <w:t>（</w:t>
      </w:r>
      <w:r>
        <w:rPr>
          <w:rFonts w:ascii="宋体" w:hAnsi="宋体" w:hint="eastAsia"/>
          <w:iCs/>
          <w:sz w:val="24"/>
          <w:u w:val="single"/>
        </w:rPr>
        <w:t>7</w:t>
      </w:r>
      <w:r>
        <w:rPr>
          <w:rFonts w:ascii="宋体" w:hAnsi="宋体" w:hint="eastAsia"/>
          <w:iCs/>
          <w:sz w:val="24"/>
          <w:u w:val="single"/>
        </w:rPr>
        <w:t>）本合同履行过程中发生的任何争议，双方当事人均可通过和解或者调解解决；不愿和解、调解或者和解、调解不成的，可以向甲方所在地人民法院起诉。</w:t>
      </w:r>
    </w:p>
    <w:p w14:paraId="13535102" w14:textId="77777777" w:rsidR="00305DC4" w:rsidRDefault="002F0CF3">
      <w:pPr>
        <w:spacing w:line="360" w:lineRule="auto"/>
        <w:ind w:firstLineChars="200" w:firstLine="480"/>
        <w:jc w:val="left"/>
        <w:rPr>
          <w:rFonts w:ascii="宋体" w:hAnsi="宋体"/>
          <w:iCs/>
          <w:sz w:val="24"/>
        </w:rPr>
      </w:pPr>
      <w:r>
        <w:rPr>
          <w:rFonts w:ascii="宋体" w:hAnsi="宋体" w:hint="eastAsia"/>
          <w:iCs/>
          <w:sz w:val="24"/>
        </w:rPr>
        <w:t>12.</w:t>
      </w:r>
      <w:r>
        <w:rPr>
          <w:rFonts w:ascii="宋体" w:hAnsi="宋体" w:hint="eastAsia"/>
          <w:iCs/>
          <w:sz w:val="24"/>
        </w:rPr>
        <w:t>其他条款</w:t>
      </w:r>
    </w:p>
    <w:p w14:paraId="7E578879"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rPr>
        <w:t>无</w:t>
      </w:r>
      <w:r>
        <w:rPr>
          <w:rFonts w:ascii="宋体" w:hAnsi="宋体" w:hint="eastAsia"/>
          <w:sz w:val="24"/>
          <w:u w:val="single"/>
        </w:rPr>
        <w:t xml:space="preserve">             </w:t>
      </w:r>
    </w:p>
    <w:p w14:paraId="7F1B867C" w14:textId="77777777" w:rsidR="00305DC4" w:rsidRDefault="002F0CF3">
      <w:pPr>
        <w:spacing w:beforeLines="100" w:before="312" w:line="360" w:lineRule="auto"/>
        <w:jc w:val="left"/>
        <w:rPr>
          <w:rFonts w:ascii="宋体" w:hAnsi="宋体"/>
          <w:b/>
          <w:sz w:val="28"/>
          <w:szCs w:val="28"/>
        </w:rPr>
      </w:pPr>
      <w:r>
        <w:rPr>
          <w:rFonts w:ascii="宋体" w:hAnsi="宋体" w:hint="eastAsia"/>
          <w:b/>
          <w:sz w:val="28"/>
          <w:szCs w:val="28"/>
        </w:rPr>
        <w:t>三、履约验收方案</w:t>
      </w:r>
    </w:p>
    <w:p w14:paraId="5E033F0D" w14:textId="77777777" w:rsidR="00305DC4" w:rsidRDefault="002F0CF3">
      <w:pPr>
        <w:spacing w:line="360" w:lineRule="auto"/>
        <w:jc w:val="left"/>
        <w:rPr>
          <w:rFonts w:ascii="宋体" w:hAnsi="宋体"/>
          <w:sz w:val="24"/>
        </w:rPr>
      </w:pPr>
      <w:r>
        <w:rPr>
          <w:rFonts w:ascii="宋体" w:hAnsi="宋体" w:hint="eastAsia"/>
          <w:sz w:val="24"/>
        </w:rPr>
        <w:t>（一）履约验收主体</w:t>
      </w:r>
    </w:p>
    <w:p w14:paraId="3D96C73D" w14:textId="77777777" w:rsidR="00305DC4" w:rsidRDefault="002F0CF3">
      <w:pPr>
        <w:spacing w:line="360" w:lineRule="auto"/>
        <w:jc w:val="left"/>
        <w:rPr>
          <w:rFonts w:ascii="宋体"/>
          <w:sz w:val="24"/>
        </w:rPr>
      </w:pPr>
      <w:r>
        <w:rPr>
          <w:rFonts w:ascii="宋体" w:hAnsi="宋体" w:hint="eastAsia"/>
          <w:sz w:val="24"/>
        </w:rPr>
        <w:t>（一）履约验收主体</w:t>
      </w:r>
    </w:p>
    <w:p w14:paraId="5C66501E" w14:textId="4A033667" w:rsidR="00305DC4" w:rsidRDefault="002F0CF3">
      <w:pPr>
        <w:spacing w:line="360" w:lineRule="auto"/>
        <w:ind w:leftChars="200" w:left="420"/>
        <w:jc w:val="left"/>
        <w:rPr>
          <w:rFonts w:ascii="宋体"/>
          <w:sz w:val="24"/>
          <w:u w:val="single"/>
        </w:rPr>
      </w:pPr>
      <w:r>
        <w:rPr>
          <w:rFonts w:ascii="宋体" w:hAnsi="宋体"/>
          <w:sz w:val="24"/>
        </w:rPr>
        <w:t>1.</w:t>
      </w:r>
      <w:r>
        <w:rPr>
          <w:rFonts w:ascii="宋体" w:hAnsi="宋体" w:hint="eastAsia"/>
          <w:sz w:val="24"/>
        </w:rPr>
        <w:t>采购单位：</w:t>
      </w:r>
      <w:r w:rsidR="00B0672C">
        <w:rPr>
          <w:rFonts w:ascii="宋体" w:hAnsi="宋体" w:hint="eastAsia"/>
          <w:sz w:val="24"/>
          <w:u w:val="single"/>
        </w:rPr>
        <w:t>杭州******研究院</w:t>
      </w:r>
    </w:p>
    <w:p w14:paraId="5C1C6A62" w14:textId="77777777" w:rsidR="00305DC4" w:rsidRDefault="002F0CF3">
      <w:pPr>
        <w:spacing w:line="360" w:lineRule="auto"/>
        <w:ind w:leftChars="200" w:left="420"/>
        <w:jc w:val="left"/>
        <w:rPr>
          <w:rFonts w:ascii="宋体"/>
          <w:sz w:val="24"/>
          <w:u w:val="single"/>
        </w:rPr>
      </w:pPr>
      <w:r>
        <w:rPr>
          <w:rFonts w:ascii="宋体" w:hAnsi="宋体"/>
          <w:sz w:val="24"/>
        </w:rPr>
        <w:t>2.</w:t>
      </w:r>
      <w:r>
        <w:rPr>
          <w:rFonts w:ascii="宋体" w:hAnsi="宋体" w:hint="eastAsia"/>
          <w:sz w:val="24"/>
        </w:rPr>
        <w:t>是否选择代理机构：</w:t>
      </w:r>
      <w:r>
        <w:rPr>
          <w:rFonts w:ascii="宋体"/>
          <w:sz w:val="24"/>
        </w:rPr>
        <w:tab/>
      </w:r>
      <w:r>
        <w:rPr>
          <w:rFonts w:ascii="宋体" w:hAnsi="Wingdings 2" w:cs="仿宋_GB2312" w:hint="eastAsia"/>
          <w:sz w:val="24"/>
        </w:rPr>
        <w:sym w:font="Wingdings 2" w:char="F052"/>
      </w:r>
      <w:r>
        <w:rPr>
          <w:rFonts w:ascii="宋体" w:hAnsi="宋体" w:hint="eastAsia"/>
          <w:sz w:val="24"/>
        </w:rPr>
        <w:t>是</w:t>
      </w:r>
      <w:r>
        <w:rPr>
          <w:rFonts w:ascii="宋体"/>
          <w:sz w:val="24"/>
        </w:rPr>
        <w:tab/>
      </w:r>
      <w:r>
        <w:rPr>
          <w:rFonts w:ascii="宋体" w:hAnsi="Wingdings 2" w:cs="仿宋_GB2312" w:hint="eastAsia"/>
          <w:sz w:val="24"/>
        </w:rPr>
        <w:sym w:font="Wingdings 2" w:char="00A3"/>
      </w:r>
      <w:proofErr w:type="gramStart"/>
      <w:r>
        <w:rPr>
          <w:rFonts w:ascii="宋体" w:hAnsi="宋体" w:hint="eastAsia"/>
          <w:sz w:val="24"/>
        </w:rPr>
        <w:t>否</w:t>
      </w:r>
      <w:proofErr w:type="gramEnd"/>
    </w:p>
    <w:p w14:paraId="492A297D" w14:textId="77777777" w:rsidR="00305DC4" w:rsidRDefault="002F0CF3">
      <w:pPr>
        <w:spacing w:line="360" w:lineRule="auto"/>
        <w:ind w:leftChars="200" w:left="420"/>
        <w:jc w:val="left"/>
        <w:rPr>
          <w:rFonts w:ascii="宋体"/>
          <w:sz w:val="24"/>
          <w:u w:val="single"/>
        </w:rPr>
      </w:pPr>
      <w:r>
        <w:rPr>
          <w:rFonts w:ascii="宋体" w:hAnsi="宋体"/>
          <w:sz w:val="24"/>
        </w:rPr>
        <w:t>3.</w:t>
      </w:r>
      <w:r>
        <w:rPr>
          <w:rFonts w:ascii="宋体" w:hAnsi="宋体" w:hint="eastAsia"/>
          <w:sz w:val="24"/>
        </w:rPr>
        <w:t>是否邀请本项目的其他供应商：</w:t>
      </w:r>
      <w:r>
        <w:rPr>
          <w:rFonts w:ascii="宋体"/>
          <w:sz w:val="24"/>
        </w:rPr>
        <w:tab/>
      </w:r>
      <w:r>
        <w:rPr>
          <w:rFonts w:ascii="宋体" w:hAnsi="Wingdings 2" w:cs="仿宋_GB2312" w:hint="eastAsia"/>
          <w:sz w:val="24"/>
        </w:rPr>
        <w:sym w:font="Wingdings 2" w:char="F052"/>
      </w:r>
      <w:r>
        <w:rPr>
          <w:rFonts w:ascii="宋体" w:hAnsi="宋体" w:hint="eastAsia"/>
          <w:sz w:val="24"/>
        </w:rPr>
        <w:t>是</w:t>
      </w:r>
      <w:r>
        <w:rPr>
          <w:rFonts w:ascii="宋体"/>
          <w:sz w:val="24"/>
        </w:rPr>
        <w:tab/>
      </w:r>
      <w:r>
        <w:rPr>
          <w:rFonts w:ascii="宋体" w:hAnsi="Wingdings 2" w:cs="仿宋_GB2312" w:hint="eastAsia"/>
          <w:sz w:val="24"/>
        </w:rPr>
        <w:sym w:font="Wingdings 2" w:char="00A3"/>
      </w:r>
      <w:proofErr w:type="gramStart"/>
      <w:r>
        <w:rPr>
          <w:rFonts w:ascii="宋体" w:hAnsi="宋体" w:hint="eastAsia"/>
          <w:sz w:val="24"/>
        </w:rPr>
        <w:t>否</w:t>
      </w:r>
      <w:proofErr w:type="gramEnd"/>
    </w:p>
    <w:p w14:paraId="71866BDC" w14:textId="77777777" w:rsidR="00305DC4" w:rsidRDefault="002F0CF3">
      <w:pPr>
        <w:spacing w:line="360" w:lineRule="auto"/>
        <w:ind w:leftChars="200" w:left="420"/>
        <w:jc w:val="left"/>
        <w:rPr>
          <w:rFonts w:ascii="宋体"/>
          <w:sz w:val="24"/>
        </w:rPr>
      </w:pPr>
      <w:r>
        <w:rPr>
          <w:rFonts w:ascii="宋体" w:hAnsi="宋体"/>
          <w:sz w:val="24"/>
        </w:rPr>
        <w:t>4.</w:t>
      </w:r>
      <w:r>
        <w:rPr>
          <w:rFonts w:ascii="宋体" w:hAnsi="宋体" w:hint="eastAsia"/>
          <w:sz w:val="24"/>
        </w:rPr>
        <w:t>是否邀请专家：</w:t>
      </w:r>
      <w:r>
        <w:rPr>
          <w:rFonts w:ascii="宋体"/>
          <w:sz w:val="24"/>
        </w:rPr>
        <w:tab/>
      </w:r>
      <w:r>
        <w:rPr>
          <w:rFonts w:ascii="宋体" w:hAnsi="Wingdings 2" w:cs="仿宋_GB2312" w:hint="eastAsia"/>
          <w:sz w:val="24"/>
        </w:rPr>
        <w:sym w:font="Wingdings 2" w:char="F052"/>
      </w:r>
      <w:r>
        <w:rPr>
          <w:rFonts w:ascii="宋体" w:hAnsi="宋体" w:hint="eastAsia"/>
          <w:sz w:val="24"/>
        </w:rPr>
        <w:t>是</w:t>
      </w:r>
      <w:r>
        <w:rPr>
          <w:rFonts w:ascii="宋体"/>
          <w:sz w:val="24"/>
        </w:rPr>
        <w:tab/>
      </w:r>
      <w:r>
        <w:rPr>
          <w:rFonts w:ascii="宋体" w:hAnsi="Wingdings 2" w:cs="仿宋_GB2312" w:hint="eastAsia"/>
          <w:sz w:val="24"/>
        </w:rPr>
        <w:sym w:font="Wingdings 2" w:char="F0A3"/>
      </w:r>
      <w:proofErr w:type="gramStart"/>
      <w:r>
        <w:rPr>
          <w:rFonts w:ascii="宋体" w:hAnsi="宋体" w:hint="eastAsia"/>
          <w:sz w:val="24"/>
        </w:rPr>
        <w:t>否</w:t>
      </w:r>
      <w:proofErr w:type="gramEnd"/>
    </w:p>
    <w:p w14:paraId="4CE4D3C1" w14:textId="77777777" w:rsidR="00305DC4" w:rsidRDefault="002F0CF3">
      <w:pPr>
        <w:spacing w:line="360" w:lineRule="auto"/>
        <w:ind w:leftChars="200" w:left="420"/>
        <w:jc w:val="left"/>
        <w:rPr>
          <w:rFonts w:ascii="宋体"/>
          <w:sz w:val="24"/>
        </w:rPr>
      </w:pPr>
      <w:r>
        <w:rPr>
          <w:rFonts w:ascii="宋体" w:hAnsi="宋体"/>
          <w:sz w:val="24"/>
        </w:rPr>
        <w:t>5.</w:t>
      </w:r>
      <w:r>
        <w:rPr>
          <w:rFonts w:ascii="宋体" w:hAnsi="宋体" w:hint="eastAsia"/>
          <w:sz w:val="24"/>
        </w:rPr>
        <w:t>是否邀请服务对象：</w:t>
      </w:r>
      <w:r>
        <w:rPr>
          <w:rFonts w:ascii="宋体"/>
          <w:sz w:val="24"/>
        </w:rPr>
        <w:tab/>
      </w:r>
      <w:r>
        <w:rPr>
          <w:rFonts w:ascii="宋体" w:hAnsi="Wingdings 2" w:cs="仿宋_GB2312" w:hint="eastAsia"/>
          <w:sz w:val="24"/>
        </w:rPr>
        <w:sym w:font="Wingdings 2" w:char="F052"/>
      </w:r>
      <w:r>
        <w:rPr>
          <w:rFonts w:ascii="宋体" w:hAnsi="宋体" w:hint="eastAsia"/>
          <w:sz w:val="24"/>
        </w:rPr>
        <w:t>是</w:t>
      </w:r>
      <w:r>
        <w:rPr>
          <w:rFonts w:ascii="宋体"/>
          <w:sz w:val="24"/>
        </w:rPr>
        <w:tab/>
      </w:r>
      <w:r>
        <w:rPr>
          <w:rFonts w:ascii="宋体" w:hAnsi="Wingdings 2" w:cs="仿宋_GB2312" w:hint="eastAsia"/>
          <w:sz w:val="24"/>
        </w:rPr>
        <w:sym w:font="Wingdings 2" w:char="F0A3"/>
      </w:r>
      <w:proofErr w:type="gramStart"/>
      <w:r>
        <w:rPr>
          <w:rFonts w:ascii="宋体" w:hAnsi="宋体" w:hint="eastAsia"/>
          <w:sz w:val="24"/>
        </w:rPr>
        <w:t>否</w:t>
      </w:r>
      <w:proofErr w:type="gramEnd"/>
    </w:p>
    <w:p w14:paraId="019C5E45" w14:textId="77777777" w:rsidR="00305DC4" w:rsidRDefault="002F0CF3">
      <w:pPr>
        <w:spacing w:line="360" w:lineRule="auto"/>
        <w:ind w:firstLine="420"/>
        <w:jc w:val="left"/>
        <w:rPr>
          <w:rFonts w:ascii="宋体" w:hAnsi="宋体"/>
          <w:sz w:val="24"/>
        </w:rPr>
      </w:pPr>
      <w:r>
        <w:rPr>
          <w:rFonts w:ascii="宋体" w:hAnsi="宋体" w:hint="eastAsia"/>
          <w:sz w:val="24"/>
        </w:rPr>
        <w:t>6.</w:t>
      </w:r>
      <w:r>
        <w:rPr>
          <w:rFonts w:ascii="宋体" w:hAnsi="宋体" w:hint="eastAsia"/>
          <w:sz w:val="24"/>
        </w:rPr>
        <w:t>其他</w:t>
      </w:r>
    </w:p>
    <w:p w14:paraId="66D937A9"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rPr>
        <w:t>无</w:t>
      </w:r>
      <w:r>
        <w:rPr>
          <w:rFonts w:ascii="宋体" w:hAnsi="宋体" w:hint="eastAsia"/>
          <w:sz w:val="24"/>
          <w:u w:val="single"/>
        </w:rPr>
        <w:t xml:space="preserve">   </w:t>
      </w:r>
    </w:p>
    <w:p w14:paraId="363929E2" w14:textId="77777777" w:rsidR="00305DC4" w:rsidRDefault="002F0CF3">
      <w:pPr>
        <w:spacing w:line="360" w:lineRule="auto"/>
        <w:jc w:val="left"/>
        <w:rPr>
          <w:rFonts w:ascii="宋体"/>
          <w:sz w:val="24"/>
          <w:u w:val="single"/>
        </w:rPr>
      </w:pPr>
      <w:r>
        <w:rPr>
          <w:rFonts w:ascii="宋体" w:hAnsi="宋体" w:hint="eastAsia"/>
          <w:sz w:val="24"/>
        </w:rPr>
        <w:t>（二）履约验收时间：</w:t>
      </w:r>
      <w:r>
        <w:rPr>
          <w:rFonts w:ascii="宋体" w:hAnsi="宋体" w:hint="eastAsia"/>
          <w:sz w:val="24"/>
          <w:u w:val="single"/>
        </w:rPr>
        <w:t>货物供货、安装、调试完毕后。</w:t>
      </w:r>
    </w:p>
    <w:p w14:paraId="4A08A016" w14:textId="77777777" w:rsidR="00305DC4" w:rsidRDefault="002F0CF3">
      <w:pPr>
        <w:spacing w:line="360" w:lineRule="auto"/>
        <w:jc w:val="left"/>
        <w:rPr>
          <w:rFonts w:ascii="宋体"/>
          <w:sz w:val="24"/>
        </w:rPr>
      </w:pPr>
      <w:r>
        <w:rPr>
          <w:rFonts w:ascii="宋体" w:hAnsi="宋体" w:hint="eastAsia"/>
          <w:sz w:val="24"/>
        </w:rPr>
        <w:t>（三）履约验收方式：</w:t>
      </w:r>
      <w:r>
        <w:rPr>
          <w:rFonts w:ascii="宋体"/>
          <w:sz w:val="24"/>
        </w:rPr>
        <w:tab/>
      </w:r>
      <w:r>
        <w:rPr>
          <w:rFonts w:ascii="宋体" w:hAnsi="Wingdings 2" w:cs="仿宋_GB2312" w:hint="eastAsia"/>
          <w:sz w:val="24"/>
        </w:rPr>
        <w:sym w:font="Wingdings 2" w:char="F052"/>
      </w:r>
      <w:r>
        <w:rPr>
          <w:rFonts w:ascii="宋体" w:hAnsi="宋体" w:hint="eastAsia"/>
          <w:sz w:val="24"/>
        </w:rPr>
        <w:t>简易程序</w:t>
      </w:r>
      <w:r>
        <w:rPr>
          <w:rFonts w:ascii="宋体"/>
          <w:sz w:val="24"/>
        </w:rPr>
        <w:tab/>
      </w:r>
      <w:r>
        <w:rPr>
          <w:rFonts w:ascii="宋体"/>
          <w:sz w:val="24"/>
        </w:rPr>
        <w:tab/>
      </w:r>
      <w:r>
        <w:rPr>
          <w:rFonts w:ascii="宋体" w:hAnsi="Wingdings 2" w:cs="仿宋_GB2312" w:hint="eastAsia"/>
          <w:sz w:val="24"/>
        </w:rPr>
        <w:sym w:font="Wingdings 2" w:char="00A3"/>
      </w:r>
      <w:r>
        <w:rPr>
          <w:rFonts w:ascii="宋体" w:hAnsi="宋体" w:hint="eastAsia"/>
          <w:sz w:val="24"/>
        </w:rPr>
        <w:t>一般程序</w:t>
      </w:r>
    </w:p>
    <w:p w14:paraId="47F255CA" w14:textId="77777777" w:rsidR="00305DC4" w:rsidRDefault="002F0CF3">
      <w:pPr>
        <w:spacing w:line="360" w:lineRule="auto"/>
        <w:jc w:val="left"/>
        <w:rPr>
          <w:rFonts w:ascii="宋体"/>
          <w:sz w:val="24"/>
        </w:rPr>
      </w:pPr>
      <w:r>
        <w:rPr>
          <w:rFonts w:ascii="宋体" w:hAnsi="宋体" w:hint="eastAsia"/>
          <w:sz w:val="24"/>
        </w:rPr>
        <w:t>（四）履约验收程序：</w:t>
      </w:r>
      <w:r>
        <w:rPr>
          <w:rFonts w:ascii="宋体"/>
          <w:sz w:val="24"/>
        </w:rPr>
        <w:tab/>
      </w:r>
      <w:r>
        <w:rPr>
          <w:rFonts w:ascii="宋体" w:hAnsi="Wingdings 2" w:cs="仿宋_GB2312" w:hint="eastAsia"/>
          <w:sz w:val="24"/>
        </w:rPr>
        <w:sym w:font="Wingdings 2" w:char="F052"/>
      </w:r>
      <w:r>
        <w:rPr>
          <w:rFonts w:ascii="宋体" w:hAnsi="宋体" w:hint="eastAsia"/>
          <w:sz w:val="24"/>
        </w:rPr>
        <w:t>一次性验收</w:t>
      </w:r>
      <w:r>
        <w:rPr>
          <w:rFonts w:ascii="宋体"/>
          <w:sz w:val="24"/>
        </w:rPr>
        <w:tab/>
      </w:r>
      <w:r>
        <w:rPr>
          <w:rFonts w:ascii="宋体" w:hAnsi="Wingdings 2" w:cs="仿宋_GB2312" w:hint="eastAsia"/>
          <w:sz w:val="24"/>
        </w:rPr>
        <w:sym w:font="Wingdings 2" w:char="F0A3"/>
      </w:r>
      <w:r>
        <w:rPr>
          <w:rFonts w:ascii="宋体" w:hAnsi="宋体" w:hint="eastAsia"/>
          <w:sz w:val="24"/>
        </w:rPr>
        <w:t>分段验收</w:t>
      </w:r>
      <w:r>
        <w:rPr>
          <w:rFonts w:ascii="宋体"/>
          <w:sz w:val="24"/>
        </w:rPr>
        <w:tab/>
      </w:r>
      <w:r>
        <w:rPr>
          <w:rFonts w:ascii="宋体"/>
          <w:sz w:val="24"/>
        </w:rPr>
        <w:tab/>
      </w:r>
      <w:r>
        <w:rPr>
          <w:rFonts w:ascii="宋体" w:hAnsi="Wingdings 2" w:cs="仿宋_GB2312" w:hint="eastAsia"/>
          <w:sz w:val="24"/>
        </w:rPr>
        <w:sym w:font="Wingdings 2" w:char="F0A3"/>
      </w:r>
      <w:r>
        <w:rPr>
          <w:rFonts w:ascii="宋体" w:hAnsi="宋体" w:hint="eastAsia"/>
          <w:sz w:val="24"/>
        </w:rPr>
        <w:t>分期验收</w:t>
      </w:r>
    </w:p>
    <w:p w14:paraId="36D21281" w14:textId="77777777" w:rsidR="00305DC4" w:rsidRDefault="002F0CF3">
      <w:pPr>
        <w:spacing w:line="360" w:lineRule="auto"/>
        <w:jc w:val="left"/>
        <w:rPr>
          <w:rFonts w:ascii="宋体"/>
          <w:sz w:val="24"/>
        </w:rPr>
      </w:pPr>
      <w:r>
        <w:rPr>
          <w:rFonts w:ascii="宋体" w:hAnsi="宋体" w:hint="eastAsia"/>
          <w:sz w:val="24"/>
        </w:rPr>
        <w:t>（五）履约验收内容</w:t>
      </w:r>
    </w:p>
    <w:p w14:paraId="341CBCD3" w14:textId="77777777" w:rsidR="00305DC4" w:rsidRDefault="002F0CF3">
      <w:pPr>
        <w:spacing w:line="360" w:lineRule="auto"/>
        <w:ind w:firstLine="420"/>
        <w:jc w:val="left"/>
        <w:rPr>
          <w:rFonts w:ascii="宋体"/>
          <w:iCs/>
          <w:sz w:val="24"/>
        </w:rPr>
      </w:pPr>
      <w:r>
        <w:rPr>
          <w:rFonts w:ascii="宋体" w:hAnsi="宋体"/>
          <w:iCs/>
          <w:sz w:val="24"/>
        </w:rPr>
        <w:t>1.</w:t>
      </w:r>
      <w:r>
        <w:rPr>
          <w:rFonts w:ascii="宋体" w:hAnsi="宋体" w:hint="eastAsia"/>
          <w:iCs/>
          <w:sz w:val="24"/>
        </w:rPr>
        <w:t>技术履约内容</w:t>
      </w:r>
    </w:p>
    <w:p w14:paraId="4D84BBF3" w14:textId="77777777" w:rsidR="00305DC4" w:rsidRDefault="002F0CF3">
      <w:pPr>
        <w:spacing w:line="360" w:lineRule="auto"/>
        <w:ind w:firstLine="420"/>
        <w:jc w:val="left"/>
        <w:rPr>
          <w:rFonts w:ascii="宋体"/>
          <w:sz w:val="24"/>
          <w:u w:val="single"/>
        </w:rPr>
      </w:pPr>
      <w:r>
        <w:rPr>
          <w:rFonts w:ascii="宋体" w:hAnsi="宋体" w:hint="eastAsia"/>
          <w:sz w:val="24"/>
          <w:u w:val="single"/>
        </w:rPr>
        <w:t xml:space="preserve"> </w:t>
      </w:r>
      <w:r>
        <w:rPr>
          <w:rFonts w:ascii="宋体" w:hAnsi="宋体" w:hint="eastAsia"/>
          <w:sz w:val="24"/>
          <w:u w:val="single"/>
        </w:rPr>
        <w:t>技术参数至少达到原厂出厂标准，并满足招标技术要求。</w:t>
      </w:r>
      <w:r>
        <w:rPr>
          <w:rFonts w:ascii="宋体" w:hAnsi="宋体" w:hint="eastAsia"/>
          <w:sz w:val="24"/>
          <w:u w:val="single"/>
        </w:rPr>
        <w:t xml:space="preserve"> </w:t>
      </w:r>
    </w:p>
    <w:p w14:paraId="782B362F" w14:textId="77777777" w:rsidR="00305DC4" w:rsidRDefault="002F0CF3">
      <w:pPr>
        <w:spacing w:line="360" w:lineRule="auto"/>
        <w:ind w:firstLine="420"/>
        <w:jc w:val="left"/>
        <w:rPr>
          <w:rFonts w:ascii="宋体"/>
          <w:iCs/>
          <w:sz w:val="24"/>
        </w:rPr>
      </w:pPr>
      <w:r>
        <w:rPr>
          <w:rFonts w:ascii="宋体" w:hAnsi="宋体"/>
          <w:iCs/>
          <w:sz w:val="24"/>
        </w:rPr>
        <w:t>2.</w:t>
      </w:r>
      <w:r>
        <w:rPr>
          <w:rFonts w:ascii="宋体" w:hAnsi="宋体" w:hint="eastAsia"/>
          <w:iCs/>
          <w:sz w:val="24"/>
        </w:rPr>
        <w:t>商务履约内容</w:t>
      </w:r>
    </w:p>
    <w:p w14:paraId="2CCAB245" w14:textId="77777777" w:rsidR="00305DC4" w:rsidRDefault="002F0CF3">
      <w:pPr>
        <w:spacing w:line="360" w:lineRule="auto"/>
        <w:ind w:firstLine="420"/>
        <w:jc w:val="left"/>
        <w:rPr>
          <w:rFonts w:ascii="宋体"/>
          <w:sz w:val="24"/>
          <w:u w:val="single"/>
        </w:rPr>
      </w:pPr>
      <w:r>
        <w:rPr>
          <w:rFonts w:ascii="宋体" w:hAnsi="宋体" w:hint="eastAsia"/>
          <w:sz w:val="24"/>
          <w:u w:val="single"/>
        </w:rPr>
        <w:t xml:space="preserve">  </w:t>
      </w:r>
      <w:r>
        <w:rPr>
          <w:rFonts w:ascii="宋体" w:hAnsi="宋体" w:hint="eastAsia"/>
          <w:sz w:val="24"/>
          <w:u w:val="single"/>
        </w:rPr>
        <w:t>按照正式招标文件和中标供应商投标文件的约定</w:t>
      </w:r>
      <w:r>
        <w:rPr>
          <w:rFonts w:ascii="宋体" w:hAnsi="宋体" w:hint="eastAsia"/>
          <w:sz w:val="24"/>
          <w:u w:val="single"/>
        </w:rPr>
        <w:t xml:space="preserve">      </w:t>
      </w:r>
    </w:p>
    <w:p w14:paraId="7725CB05" w14:textId="77777777" w:rsidR="00305DC4" w:rsidRDefault="002F0CF3">
      <w:pPr>
        <w:spacing w:line="360" w:lineRule="auto"/>
        <w:jc w:val="left"/>
        <w:rPr>
          <w:rFonts w:ascii="宋体"/>
          <w:sz w:val="24"/>
        </w:rPr>
      </w:pPr>
      <w:r>
        <w:rPr>
          <w:rFonts w:ascii="宋体" w:hAnsi="宋体" w:hint="eastAsia"/>
          <w:sz w:val="24"/>
        </w:rPr>
        <w:t>（六）履约验收标准</w:t>
      </w:r>
    </w:p>
    <w:p w14:paraId="7FEA635E" w14:textId="77777777" w:rsidR="00305DC4" w:rsidRDefault="002F0CF3">
      <w:pPr>
        <w:spacing w:line="360" w:lineRule="auto"/>
        <w:ind w:firstLine="420"/>
        <w:jc w:val="left"/>
        <w:rPr>
          <w:rFonts w:ascii="宋体"/>
          <w:sz w:val="24"/>
          <w:u w:val="single"/>
        </w:rPr>
      </w:pPr>
      <w:r>
        <w:rPr>
          <w:rFonts w:ascii="宋体" w:hAnsi="宋体" w:hint="eastAsia"/>
          <w:sz w:val="24"/>
          <w:u w:val="single"/>
        </w:rPr>
        <w:t xml:space="preserve">  </w:t>
      </w:r>
      <w:r>
        <w:rPr>
          <w:rFonts w:ascii="宋体" w:hAnsi="宋体" w:hint="eastAsia"/>
          <w:sz w:val="24"/>
          <w:u w:val="single"/>
        </w:rPr>
        <w:t>按照正式招标文件和中标供应商投标文件的约定。</w:t>
      </w:r>
      <w:r>
        <w:rPr>
          <w:rFonts w:ascii="宋体" w:hAnsi="宋体" w:hint="eastAsia"/>
          <w:sz w:val="24"/>
          <w:u w:val="single"/>
        </w:rPr>
        <w:t xml:space="preserve">    </w:t>
      </w:r>
    </w:p>
    <w:p w14:paraId="5DF3045C" w14:textId="77777777" w:rsidR="00305DC4" w:rsidRDefault="002F0CF3">
      <w:pPr>
        <w:spacing w:line="360" w:lineRule="auto"/>
        <w:jc w:val="left"/>
        <w:rPr>
          <w:rFonts w:ascii="宋体"/>
          <w:sz w:val="24"/>
        </w:rPr>
      </w:pPr>
      <w:r>
        <w:rPr>
          <w:rFonts w:ascii="宋体" w:hAnsi="宋体" w:hint="eastAsia"/>
          <w:sz w:val="24"/>
        </w:rPr>
        <w:t>（七）履约验收其他事项</w:t>
      </w:r>
    </w:p>
    <w:p w14:paraId="4EFB16F6" w14:textId="77777777" w:rsidR="00305DC4" w:rsidRDefault="002F0CF3">
      <w:pPr>
        <w:spacing w:line="360" w:lineRule="auto"/>
        <w:ind w:firstLine="420"/>
        <w:jc w:val="left"/>
        <w:rPr>
          <w:rFonts w:ascii="宋体" w:hAnsi="宋体"/>
          <w:sz w:val="24"/>
          <w:u w:val="single"/>
        </w:rPr>
      </w:pPr>
      <w:r>
        <w:rPr>
          <w:rFonts w:ascii="宋体" w:hAnsi="宋体" w:hint="eastAsia"/>
          <w:sz w:val="24"/>
          <w:u w:val="single"/>
        </w:rPr>
        <w:t xml:space="preserve"> </w:t>
      </w:r>
      <w:r>
        <w:rPr>
          <w:rFonts w:ascii="宋体" w:hAnsi="宋体" w:hint="eastAsia"/>
          <w:sz w:val="24"/>
          <w:u w:val="single"/>
        </w:rPr>
        <w:t>按照正式招标文件和中标供应商投标文件的约定。</w:t>
      </w:r>
      <w:r>
        <w:rPr>
          <w:rFonts w:ascii="宋体" w:hAnsi="宋体" w:hint="eastAsia"/>
          <w:sz w:val="24"/>
          <w:u w:val="single"/>
        </w:rPr>
        <w:t xml:space="preserve">       </w:t>
      </w:r>
    </w:p>
    <w:p w14:paraId="11ACB788" w14:textId="77777777" w:rsidR="00305DC4" w:rsidRDefault="002F0CF3">
      <w:pPr>
        <w:numPr>
          <w:ilvl w:val="0"/>
          <w:numId w:val="1"/>
        </w:numPr>
        <w:spacing w:beforeLines="100" w:before="312" w:line="360" w:lineRule="auto"/>
        <w:jc w:val="left"/>
        <w:rPr>
          <w:rFonts w:ascii="宋体" w:hAnsi="宋体"/>
          <w:b/>
          <w:sz w:val="28"/>
          <w:szCs w:val="28"/>
        </w:rPr>
      </w:pPr>
      <w:r>
        <w:rPr>
          <w:rFonts w:ascii="宋体" w:hAnsi="宋体" w:hint="eastAsia"/>
          <w:b/>
          <w:sz w:val="28"/>
          <w:szCs w:val="28"/>
        </w:rPr>
        <w:lastRenderedPageBreak/>
        <w:t>风险控制措施和替代方案</w:t>
      </w:r>
    </w:p>
    <w:p w14:paraId="2A099FEB" w14:textId="77777777" w:rsidR="00305DC4" w:rsidRDefault="002F0CF3">
      <w:pPr>
        <w:spacing w:line="360" w:lineRule="auto"/>
        <w:ind w:firstLine="420"/>
        <w:jc w:val="left"/>
        <w:rPr>
          <w:rFonts w:ascii="宋体"/>
          <w:sz w:val="24"/>
        </w:rPr>
      </w:pPr>
      <w:r>
        <w:rPr>
          <w:rFonts w:ascii="宋体" w:hAnsi="宋体" w:hint="eastAsia"/>
          <w:sz w:val="24"/>
        </w:rPr>
        <w:t>该采购项目按照《政府采购需求管理办法》第二十五条规定，是否需要组织风险判断、提出处置措施和替代方案：</w:t>
      </w:r>
      <w:r>
        <w:rPr>
          <w:rFonts w:ascii="宋体"/>
          <w:sz w:val="24"/>
        </w:rPr>
        <w:tab/>
      </w:r>
      <w:r>
        <w:rPr>
          <w:rFonts w:ascii="宋体" w:hAnsi="Wingdings 2" w:cs="仿宋_GB2312" w:hint="eastAsia"/>
          <w:sz w:val="24"/>
        </w:rPr>
        <w:sym w:font="Wingdings 2" w:char="00A3"/>
      </w:r>
      <w:r>
        <w:rPr>
          <w:rFonts w:ascii="宋体" w:hAnsi="宋体" w:hint="eastAsia"/>
          <w:sz w:val="24"/>
        </w:rPr>
        <w:t>是</w:t>
      </w:r>
      <w:r>
        <w:rPr>
          <w:rFonts w:ascii="宋体"/>
          <w:sz w:val="24"/>
        </w:rPr>
        <w:tab/>
      </w:r>
      <w:r>
        <w:rPr>
          <w:rFonts w:ascii="宋体" w:hAnsi="Wingdings 2" w:cs="仿宋_GB2312" w:hint="eastAsia"/>
          <w:sz w:val="24"/>
        </w:rPr>
        <w:sym w:font="Wingdings 2" w:char="F0A3"/>
      </w:r>
      <w:proofErr w:type="gramStart"/>
      <w:r>
        <w:rPr>
          <w:rFonts w:ascii="宋体" w:hAnsi="宋体" w:hint="eastAsia"/>
          <w:sz w:val="24"/>
        </w:rPr>
        <w:t>否</w:t>
      </w:r>
      <w:proofErr w:type="gramEnd"/>
    </w:p>
    <w:p w14:paraId="4E48C719" w14:textId="77777777" w:rsidR="00305DC4" w:rsidRDefault="002F0CF3">
      <w:pPr>
        <w:spacing w:line="360" w:lineRule="auto"/>
        <w:jc w:val="left"/>
        <w:rPr>
          <w:rFonts w:ascii="宋体"/>
          <w:sz w:val="24"/>
        </w:rPr>
      </w:pPr>
      <w:r>
        <w:rPr>
          <w:rFonts w:ascii="宋体" w:hAnsi="宋体" w:hint="eastAsia"/>
          <w:sz w:val="24"/>
        </w:rPr>
        <w:t>（一）国家政策变化应对措施</w:t>
      </w:r>
    </w:p>
    <w:p w14:paraId="590AE3EB" w14:textId="77777777" w:rsidR="00305DC4" w:rsidRDefault="002F0CF3">
      <w:pPr>
        <w:spacing w:line="360" w:lineRule="auto"/>
        <w:ind w:firstLine="420"/>
        <w:jc w:val="left"/>
        <w:rPr>
          <w:rFonts w:ascii="宋体"/>
          <w:sz w:val="24"/>
          <w:u w:val="single"/>
        </w:rPr>
      </w:pPr>
      <w:r>
        <w:rPr>
          <w:rFonts w:ascii="宋体" w:hAnsi="宋体" w:hint="eastAsia"/>
          <w:sz w:val="24"/>
          <w:u w:val="single"/>
        </w:rPr>
        <w:t>如国家政策导致不能实施本采购项目的，甲乙双方友好协商解决，各自承担合同约定的相应责任。</w:t>
      </w:r>
    </w:p>
    <w:p w14:paraId="11D6A669" w14:textId="77777777" w:rsidR="00305DC4" w:rsidRDefault="002F0CF3">
      <w:pPr>
        <w:spacing w:line="360" w:lineRule="auto"/>
        <w:jc w:val="left"/>
        <w:rPr>
          <w:rFonts w:ascii="宋体"/>
          <w:sz w:val="24"/>
        </w:rPr>
      </w:pPr>
      <w:r>
        <w:rPr>
          <w:rFonts w:ascii="宋体" w:hAnsi="宋体" w:hint="eastAsia"/>
          <w:sz w:val="24"/>
        </w:rPr>
        <w:t>（二）实施环境变化应对措施</w:t>
      </w:r>
    </w:p>
    <w:p w14:paraId="72BABD2B" w14:textId="77777777" w:rsidR="00305DC4" w:rsidRDefault="002F0CF3">
      <w:pPr>
        <w:spacing w:line="360" w:lineRule="auto"/>
        <w:ind w:firstLine="420"/>
        <w:jc w:val="left"/>
        <w:rPr>
          <w:rFonts w:ascii="宋体"/>
          <w:sz w:val="24"/>
          <w:u w:val="single"/>
        </w:rPr>
      </w:pPr>
      <w:r>
        <w:rPr>
          <w:rFonts w:ascii="宋体" w:hAnsi="宋体" w:hint="eastAsia"/>
          <w:sz w:val="24"/>
          <w:u w:val="single"/>
        </w:rPr>
        <w:t>如实施环境变化导致不能按合同规定的时间和地点等实施本采购项目的，甲乙双方友好协商解决，</w:t>
      </w:r>
      <w:r>
        <w:rPr>
          <w:rFonts w:ascii="宋体" w:hAnsi="宋体" w:hint="eastAsia"/>
          <w:sz w:val="24"/>
          <w:u w:val="single"/>
        </w:rPr>
        <w:t>尽量推进采购项目正常实施。</w:t>
      </w:r>
    </w:p>
    <w:p w14:paraId="00F80F37" w14:textId="77777777" w:rsidR="00305DC4" w:rsidRDefault="002F0CF3">
      <w:pPr>
        <w:spacing w:line="360" w:lineRule="auto"/>
        <w:jc w:val="left"/>
        <w:rPr>
          <w:rFonts w:ascii="宋体"/>
          <w:sz w:val="24"/>
        </w:rPr>
      </w:pPr>
      <w:r>
        <w:rPr>
          <w:rFonts w:ascii="宋体" w:hAnsi="宋体" w:hint="eastAsia"/>
          <w:sz w:val="24"/>
        </w:rPr>
        <w:t>（三）重大技术变化应对措施</w:t>
      </w:r>
    </w:p>
    <w:p w14:paraId="476C565F" w14:textId="77777777" w:rsidR="00305DC4" w:rsidRDefault="002F0CF3">
      <w:pPr>
        <w:spacing w:line="360" w:lineRule="auto"/>
        <w:ind w:firstLine="420"/>
        <w:jc w:val="left"/>
        <w:rPr>
          <w:rFonts w:ascii="宋体"/>
          <w:sz w:val="24"/>
          <w:u w:val="single"/>
        </w:rPr>
      </w:pPr>
      <w:r>
        <w:rPr>
          <w:rFonts w:ascii="宋体" w:hAnsi="宋体" w:hint="eastAsia"/>
          <w:sz w:val="24"/>
          <w:u w:val="single"/>
        </w:rPr>
        <w:t>实施过程中如有涉及本项目的重大技术变化，甲乙双方应友好协商，在合同总价不变的情形下，尽可能采用新的技术规范来实施本采购项目。</w:t>
      </w:r>
    </w:p>
    <w:p w14:paraId="223A467E" w14:textId="77777777" w:rsidR="00305DC4" w:rsidRDefault="002F0CF3">
      <w:pPr>
        <w:spacing w:line="360" w:lineRule="auto"/>
        <w:jc w:val="left"/>
        <w:rPr>
          <w:rFonts w:ascii="宋体"/>
          <w:sz w:val="24"/>
        </w:rPr>
      </w:pPr>
      <w:r>
        <w:rPr>
          <w:rFonts w:ascii="宋体" w:hAnsi="宋体" w:hint="eastAsia"/>
          <w:sz w:val="24"/>
        </w:rPr>
        <w:t>（四）预算项目调整应对措施</w:t>
      </w:r>
    </w:p>
    <w:p w14:paraId="30AF15C2" w14:textId="77777777" w:rsidR="00305DC4" w:rsidRDefault="002F0CF3">
      <w:pPr>
        <w:spacing w:line="360" w:lineRule="auto"/>
        <w:ind w:firstLine="420"/>
        <w:jc w:val="left"/>
        <w:rPr>
          <w:rFonts w:ascii="宋体"/>
          <w:sz w:val="24"/>
          <w:u w:val="single"/>
        </w:rPr>
      </w:pPr>
      <w:r>
        <w:rPr>
          <w:rFonts w:ascii="宋体" w:hAnsi="宋体" w:hint="eastAsia"/>
          <w:sz w:val="24"/>
          <w:u w:val="single"/>
        </w:rPr>
        <w:t>如预算项目调整导致本采购项目无法实施的，甲乙双方应友好协商，甲方应按合同约定承担相应的违约责任。</w:t>
      </w:r>
      <w:r>
        <w:rPr>
          <w:rFonts w:ascii="宋体" w:hAnsi="宋体"/>
          <w:sz w:val="24"/>
          <w:u w:val="single"/>
        </w:rPr>
        <w:t xml:space="preserve"> </w:t>
      </w:r>
    </w:p>
    <w:p w14:paraId="47E27FFA" w14:textId="77777777" w:rsidR="00305DC4" w:rsidRDefault="002F0CF3">
      <w:pPr>
        <w:spacing w:line="360" w:lineRule="auto"/>
        <w:jc w:val="left"/>
        <w:rPr>
          <w:rFonts w:ascii="宋体"/>
          <w:sz w:val="24"/>
        </w:rPr>
      </w:pPr>
      <w:r>
        <w:rPr>
          <w:rFonts w:ascii="宋体" w:hAnsi="宋体" w:hint="eastAsia"/>
          <w:sz w:val="24"/>
        </w:rPr>
        <w:t>（五）因质疑投诉影响采购进度应对措施</w:t>
      </w:r>
    </w:p>
    <w:p w14:paraId="5754851E" w14:textId="77777777" w:rsidR="00305DC4" w:rsidRDefault="002F0CF3">
      <w:pPr>
        <w:spacing w:line="360" w:lineRule="auto"/>
        <w:ind w:firstLine="420"/>
        <w:jc w:val="left"/>
        <w:rPr>
          <w:rFonts w:ascii="宋体"/>
          <w:sz w:val="24"/>
          <w:u w:val="single"/>
        </w:rPr>
      </w:pPr>
      <w:r>
        <w:rPr>
          <w:rFonts w:ascii="宋体" w:hAnsi="宋体" w:hint="eastAsia"/>
          <w:sz w:val="24"/>
          <w:u w:val="single"/>
        </w:rPr>
        <w:t>按质疑投诉的正常程序进行，做好不能按计划交付采购项目的技术准备，在延迟交货期内做好项目替代方案。</w:t>
      </w:r>
    </w:p>
    <w:p w14:paraId="6083ADEF" w14:textId="77777777" w:rsidR="00305DC4" w:rsidRDefault="002F0CF3">
      <w:pPr>
        <w:spacing w:line="360" w:lineRule="auto"/>
        <w:jc w:val="left"/>
        <w:rPr>
          <w:rFonts w:ascii="宋体"/>
          <w:sz w:val="24"/>
        </w:rPr>
      </w:pPr>
      <w:r>
        <w:rPr>
          <w:rFonts w:ascii="宋体" w:hAnsi="宋体" w:hint="eastAsia"/>
          <w:sz w:val="24"/>
        </w:rPr>
        <w:t>（六）采购失败应对措施</w:t>
      </w:r>
    </w:p>
    <w:p w14:paraId="36B48217" w14:textId="77777777" w:rsidR="00305DC4" w:rsidRDefault="002F0CF3">
      <w:pPr>
        <w:spacing w:line="360" w:lineRule="auto"/>
        <w:ind w:firstLine="420"/>
        <w:jc w:val="left"/>
        <w:rPr>
          <w:rFonts w:ascii="宋体"/>
          <w:sz w:val="24"/>
          <w:u w:val="single"/>
        </w:rPr>
      </w:pPr>
      <w:r>
        <w:rPr>
          <w:rFonts w:ascii="宋体" w:hAnsi="宋体" w:hint="eastAsia"/>
          <w:sz w:val="24"/>
          <w:u w:val="single"/>
        </w:rPr>
        <w:t>采购失败时，重启二次采购，如二次采购仍然失败的，申请转变采购方式。在延迟交货期内做好项目替代方案。</w:t>
      </w:r>
    </w:p>
    <w:p w14:paraId="45EF8525" w14:textId="77777777" w:rsidR="00305DC4" w:rsidRDefault="002F0CF3">
      <w:pPr>
        <w:spacing w:line="360" w:lineRule="auto"/>
        <w:jc w:val="left"/>
        <w:rPr>
          <w:rFonts w:ascii="宋体"/>
          <w:sz w:val="24"/>
        </w:rPr>
      </w:pPr>
      <w:r>
        <w:rPr>
          <w:rFonts w:ascii="宋体" w:hAnsi="宋体" w:hint="eastAsia"/>
          <w:sz w:val="24"/>
        </w:rPr>
        <w:t>（七）不按规定签订或者履行合同应对措施</w:t>
      </w:r>
    </w:p>
    <w:p w14:paraId="10D3BFA6" w14:textId="77777777" w:rsidR="00305DC4" w:rsidRDefault="002F0CF3">
      <w:pPr>
        <w:spacing w:line="360" w:lineRule="auto"/>
        <w:ind w:firstLine="420"/>
        <w:jc w:val="left"/>
        <w:rPr>
          <w:rFonts w:ascii="宋体"/>
          <w:sz w:val="24"/>
          <w:u w:val="single"/>
        </w:rPr>
      </w:pPr>
      <w:r>
        <w:rPr>
          <w:rFonts w:ascii="宋体" w:hAnsi="宋体" w:hint="eastAsia"/>
          <w:sz w:val="24"/>
          <w:u w:val="single"/>
        </w:rPr>
        <w:t>甲乙双方友好协商，协商不成，按合同</w:t>
      </w:r>
      <w:proofErr w:type="gramStart"/>
      <w:r>
        <w:rPr>
          <w:rFonts w:ascii="宋体" w:hAnsi="宋体" w:hint="eastAsia"/>
          <w:sz w:val="24"/>
          <w:u w:val="single"/>
        </w:rPr>
        <w:t>约定走</w:t>
      </w:r>
      <w:proofErr w:type="gramEnd"/>
      <w:r>
        <w:rPr>
          <w:rFonts w:ascii="宋体" w:hAnsi="宋体" w:hint="eastAsia"/>
          <w:sz w:val="24"/>
          <w:u w:val="single"/>
        </w:rPr>
        <w:t>法律途径解决。</w:t>
      </w:r>
    </w:p>
    <w:p w14:paraId="266C09AA" w14:textId="77777777" w:rsidR="00305DC4" w:rsidRDefault="002F0CF3">
      <w:pPr>
        <w:spacing w:line="360" w:lineRule="auto"/>
        <w:jc w:val="left"/>
        <w:rPr>
          <w:rFonts w:ascii="宋体"/>
          <w:sz w:val="24"/>
        </w:rPr>
      </w:pPr>
      <w:r>
        <w:rPr>
          <w:rFonts w:ascii="宋体" w:hAnsi="宋体" w:hint="eastAsia"/>
          <w:sz w:val="24"/>
        </w:rPr>
        <w:t>（八）出现损害国家利益和社会公共利益情形应对措施</w:t>
      </w:r>
    </w:p>
    <w:p w14:paraId="19BB87BE" w14:textId="77777777" w:rsidR="00305DC4" w:rsidRDefault="002F0CF3">
      <w:pPr>
        <w:spacing w:line="360" w:lineRule="auto"/>
        <w:ind w:firstLine="420"/>
        <w:jc w:val="left"/>
        <w:rPr>
          <w:rFonts w:ascii="宋体"/>
          <w:sz w:val="24"/>
          <w:u w:val="single"/>
        </w:rPr>
      </w:pPr>
      <w:r>
        <w:rPr>
          <w:rFonts w:ascii="宋体" w:hAnsi="宋体" w:hint="eastAsia"/>
          <w:sz w:val="24"/>
          <w:u w:val="single"/>
        </w:rPr>
        <w:t>出现损害国家利益和社会公共利益情形时，应调整采购项目实施方式，消除该类影响因素。</w:t>
      </w:r>
    </w:p>
    <w:p w14:paraId="4A53345A" w14:textId="77777777" w:rsidR="00305DC4" w:rsidRDefault="002F0CF3">
      <w:pPr>
        <w:spacing w:line="360" w:lineRule="auto"/>
        <w:jc w:val="left"/>
        <w:rPr>
          <w:rFonts w:ascii="宋体"/>
          <w:sz w:val="24"/>
        </w:rPr>
      </w:pPr>
      <w:r>
        <w:rPr>
          <w:rFonts w:ascii="宋体" w:hAnsi="宋体" w:hint="eastAsia"/>
          <w:sz w:val="24"/>
        </w:rPr>
        <w:t>（九）其他采购和合同履行过程的风险及应对措施</w:t>
      </w:r>
    </w:p>
    <w:p w14:paraId="750C409A" w14:textId="77777777" w:rsidR="00305DC4" w:rsidRDefault="002F0CF3">
      <w:pPr>
        <w:spacing w:line="360" w:lineRule="auto"/>
        <w:ind w:firstLine="420"/>
        <w:jc w:val="left"/>
        <w:rPr>
          <w:rFonts w:ascii="宋体"/>
          <w:sz w:val="24"/>
          <w:u w:val="single"/>
        </w:rPr>
      </w:pPr>
      <w:r>
        <w:rPr>
          <w:rFonts w:ascii="宋体" w:hAnsi="宋体" w:hint="eastAsia"/>
          <w:sz w:val="24"/>
          <w:u w:val="single"/>
        </w:rPr>
        <w:lastRenderedPageBreak/>
        <w:t>出现其他采购和合同履行过程的风险时，甲乙双方应本着积极推进本采购项目实施的角度友好协商解决。</w:t>
      </w:r>
      <w:r>
        <w:rPr>
          <w:rFonts w:ascii="宋体" w:hAnsi="宋体"/>
          <w:sz w:val="24"/>
          <w:u w:val="single"/>
        </w:rPr>
        <w:t xml:space="preserve"> </w:t>
      </w:r>
    </w:p>
    <w:p w14:paraId="721740F7" w14:textId="77777777" w:rsidR="00305DC4" w:rsidRDefault="002F0CF3">
      <w:pPr>
        <w:spacing w:line="360" w:lineRule="auto"/>
        <w:jc w:val="left"/>
        <w:rPr>
          <w:rFonts w:ascii="宋体" w:hAnsi="宋体"/>
          <w:sz w:val="24"/>
        </w:rPr>
      </w:pPr>
      <w:r>
        <w:rPr>
          <w:rFonts w:ascii="宋体" w:hAnsi="宋体" w:hint="eastAsia"/>
          <w:sz w:val="24"/>
        </w:rPr>
        <w:t xml:space="preserve"> </w:t>
      </w:r>
    </w:p>
    <w:p w14:paraId="012428AA" w14:textId="77777777" w:rsidR="00305DC4" w:rsidRDefault="00305DC4">
      <w:pPr>
        <w:spacing w:line="360" w:lineRule="auto"/>
        <w:rPr>
          <w:rFonts w:ascii="宋体" w:hAnsi="宋体"/>
          <w:sz w:val="24"/>
        </w:rPr>
      </w:pPr>
    </w:p>
    <w:sectPr w:rsidR="00305DC4">
      <w:footerReference w:type="even" r:id="rId8"/>
      <w:footerReference w:type="default" r:id="rId9"/>
      <w:pgSz w:w="11906" w:h="16838"/>
      <w:pgMar w:top="2098" w:right="1474" w:bottom="1985" w:left="1588" w:header="851" w:footer="1588"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6732" w14:textId="77777777" w:rsidR="002F0CF3" w:rsidRDefault="002F0CF3">
      <w:r>
        <w:separator/>
      </w:r>
    </w:p>
  </w:endnote>
  <w:endnote w:type="continuationSeparator" w:id="0">
    <w:p w14:paraId="08FD5CF3" w14:textId="77777777" w:rsidR="002F0CF3" w:rsidRDefault="002F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charset w:val="86"/>
    <w:family w:val="script"/>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68C2" w14:textId="77777777" w:rsidR="00305DC4" w:rsidRDefault="00305DC4">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827C" w14:textId="77777777" w:rsidR="00305DC4" w:rsidRDefault="002F0CF3">
    <w:pPr>
      <w:pStyle w:val="a5"/>
      <w:jc w:val="center"/>
      <w:rPr>
        <w:rFonts w:ascii="宋体" w:hAnsi="宋体"/>
        <w:sz w:val="21"/>
        <w:szCs w:val="21"/>
      </w:rPr>
    </w:pPr>
    <w:r>
      <w:rPr>
        <w:rFonts w:ascii="宋体" w:hAnsi="宋体"/>
        <w:sz w:val="21"/>
        <w:szCs w:val="21"/>
      </w:rPr>
      <w:fldChar w:fldCharType="begin"/>
    </w:r>
    <w:r>
      <w:rPr>
        <w:rFonts w:ascii="宋体" w:hAnsi="宋体"/>
        <w:sz w:val="21"/>
        <w:szCs w:val="21"/>
      </w:rPr>
      <w:instrText>P</w:instrText>
    </w:r>
    <w:r>
      <w:rPr>
        <w:rFonts w:ascii="宋体" w:hAnsi="宋体"/>
        <w:sz w:val="21"/>
        <w:szCs w:val="21"/>
      </w:rPr>
      <w:instrText>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lang w:val="zh-CN"/>
      </w:rPr>
      <w:t>4</w:t>
    </w:r>
    <w:r>
      <w:rPr>
        <w:rFonts w:ascii="宋体" w:hAnsi="宋体"/>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CC559" w14:textId="77777777" w:rsidR="002F0CF3" w:rsidRDefault="002F0CF3">
      <w:r>
        <w:separator/>
      </w:r>
    </w:p>
  </w:footnote>
  <w:footnote w:type="continuationSeparator" w:id="0">
    <w:p w14:paraId="0C184463" w14:textId="77777777" w:rsidR="002F0CF3" w:rsidRDefault="002F0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64AB9B"/>
    <w:multiLevelType w:val="singleLevel"/>
    <w:tmpl w:val="DC64AB9B"/>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gwYjA0Nzc2NTY1MmFjNDJmOTdkODE3YTJlZmEzZWEifQ=="/>
  </w:docVars>
  <w:rsids>
    <w:rsidRoot w:val="006F0877"/>
    <w:rsid w:val="8DAF712B"/>
    <w:rsid w:val="8DFD7E3C"/>
    <w:rsid w:val="8FF68B1A"/>
    <w:rsid w:val="9BE7792B"/>
    <w:rsid w:val="9EDCEB3E"/>
    <w:rsid w:val="ABFD0AD8"/>
    <w:rsid w:val="AF230823"/>
    <w:rsid w:val="BF5FE6FA"/>
    <w:rsid w:val="BF7FCB72"/>
    <w:rsid w:val="BFCBECE1"/>
    <w:rsid w:val="BFDF593B"/>
    <w:rsid w:val="C7FF0A76"/>
    <w:rsid w:val="CFDD797F"/>
    <w:rsid w:val="D78F1D07"/>
    <w:rsid w:val="D7ADD1FB"/>
    <w:rsid w:val="D7F1A469"/>
    <w:rsid w:val="DEDF7BEB"/>
    <w:rsid w:val="DF4F7E4B"/>
    <w:rsid w:val="DFDE6D44"/>
    <w:rsid w:val="E3FF6071"/>
    <w:rsid w:val="E6D70A22"/>
    <w:rsid w:val="E7B92E4B"/>
    <w:rsid w:val="EA66F35A"/>
    <w:rsid w:val="EEFBD0D8"/>
    <w:rsid w:val="EF8E1714"/>
    <w:rsid w:val="EFAB0267"/>
    <w:rsid w:val="EFBFA9A5"/>
    <w:rsid w:val="F677CB77"/>
    <w:rsid w:val="F7FFC0E2"/>
    <w:rsid w:val="FAF78EC6"/>
    <w:rsid w:val="FB6E436B"/>
    <w:rsid w:val="FBEE60A5"/>
    <w:rsid w:val="FD5FE2C3"/>
    <w:rsid w:val="FD7FE3EB"/>
    <w:rsid w:val="FDE732DF"/>
    <w:rsid w:val="FDFD932C"/>
    <w:rsid w:val="FE9F133B"/>
    <w:rsid w:val="FEEE081C"/>
    <w:rsid w:val="FEFDFE82"/>
    <w:rsid w:val="FF6F38E2"/>
    <w:rsid w:val="FF8D0D1C"/>
    <w:rsid w:val="FFA31837"/>
    <w:rsid w:val="FFA7FD1E"/>
    <w:rsid w:val="FFAA6C34"/>
    <w:rsid w:val="FFAC12CF"/>
    <w:rsid w:val="FFBF1ABA"/>
    <w:rsid w:val="FFCF78C5"/>
    <w:rsid w:val="FFDB1096"/>
    <w:rsid w:val="FFEFB19B"/>
    <w:rsid w:val="FFEFF2D9"/>
    <w:rsid w:val="FFF2D8D2"/>
    <w:rsid w:val="FFFB57C0"/>
    <w:rsid w:val="00021224"/>
    <w:rsid w:val="000311FD"/>
    <w:rsid w:val="00064381"/>
    <w:rsid w:val="000918DD"/>
    <w:rsid w:val="00092F4E"/>
    <w:rsid w:val="000A7B7F"/>
    <w:rsid w:val="000C0F74"/>
    <w:rsid w:val="000C3D7C"/>
    <w:rsid w:val="000C6507"/>
    <w:rsid w:val="000D0C5A"/>
    <w:rsid w:val="000D1036"/>
    <w:rsid w:val="000F58B1"/>
    <w:rsid w:val="001208E1"/>
    <w:rsid w:val="001300DC"/>
    <w:rsid w:val="001444DD"/>
    <w:rsid w:val="001540ED"/>
    <w:rsid w:val="00154DF5"/>
    <w:rsid w:val="00171DEE"/>
    <w:rsid w:val="001737EA"/>
    <w:rsid w:val="00175816"/>
    <w:rsid w:val="0017709A"/>
    <w:rsid w:val="0018642F"/>
    <w:rsid w:val="00186E20"/>
    <w:rsid w:val="00192DB8"/>
    <w:rsid w:val="001965E5"/>
    <w:rsid w:val="00196A3F"/>
    <w:rsid w:val="001A0D54"/>
    <w:rsid w:val="001A4CEB"/>
    <w:rsid w:val="001A6F93"/>
    <w:rsid w:val="001C5914"/>
    <w:rsid w:val="001D2C73"/>
    <w:rsid w:val="001D73CE"/>
    <w:rsid w:val="001E4C4F"/>
    <w:rsid w:val="001E59BD"/>
    <w:rsid w:val="001F0BAE"/>
    <w:rsid w:val="001F7523"/>
    <w:rsid w:val="0021449A"/>
    <w:rsid w:val="0023304E"/>
    <w:rsid w:val="0024056D"/>
    <w:rsid w:val="00251875"/>
    <w:rsid w:val="00251D5B"/>
    <w:rsid w:val="00265E4D"/>
    <w:rsid w:val="0026741D"/>
    <w:rsid w:val="002678A2"/>
    <w:rsid w:val="00280777"/>
    <w:rsid w:val="00286AAF"/>
    <w:rsid w:val="00295E38"/>
    <w:rsid w:val="002964A8"/>
    <w:rsid w:val="002C4305"/>
    <w:rsid w:val="002E3751"/>
    <w:rsid w:val="002E46F6"/>
    <w:rsid w:val="002F0CF3"/>
    <w:rsid w:val="00305DC4"/>
    <w:rsid w:val="003117D3"/>
    <w:rsid w:val="00321278"/>
    <w:rsid w:val="00322903"/>
    <w:rsid w:val="00340773"/>
    <w:rsid w:val="003507DB"/>
    <w:rsid w:val="00392666"/>
    <w:rsid w:val="0039420F"/>
    <w:rsid w:val="003C77ED"/>
    <w:rsid w:val="003D0FAE"/>
    <w:rsid w:val="003F6DB7"/>
    <w:rsid w:val="00402F07"/>
    <w:rsid w:val="00405CAF"/>
    <w:rsid w:val="004066EE"/>
    <w:rsid w:val="004141FE"/>
    <w:rsid w:val="00427428"/>
    <w:rsid w:val="0046019E"/>
    <w:rsid w:val="00473949"/>
    <w:rsid w:val="004956AF"/>
    <w:rsid w:val="004978DB"/>
    <w:rsid w:val="004A0291"/>
    <w:rsid w:val="004B0115"/>
    <w:rsid w:val="004D4E89"/>
    <w:rsid w:val="004E1E58"/>
    <w:rsid w:val="004E4585"/>
    <w:rsid w:val="004F655B"/>
    <w:rsid w:val="00504F13"/>
    <w:rsid w:val="0050595D"/>
    <w:rsid w:val="00506D54"/>
    <w:rsid w:val="00537974"/>
    <w:rsid w:val="005408BD"/>
    <w:rsid w:val="00552A9C"/>
    <w:rsid w:val="005545EC"/>
    <w:rsid w:val="00561A6F"/>
    <w:rsid w:val="005B1E45"/>
    <w:rsid w:val="005C009E"/>
    <w:rsid w:val="005C0A71"/>
    <w:rsid w:val="005C0CCF"/>
    <w:rsid w:val="005D7996"/>
    <w:rsid w:val="005F622B"/>
    <w:rsid w:val="00601EDD"/>
    <w:rsid w:val="00607AAD"/>
    <w:rsid w:val="006100E1"/>
    <w:rsid w:val="00626E7E"/>
    <w:rsid w:val="006678D9"/>
    <w:rsid w:val="00674484"/>
    <w:rsid w:val="00676B94"/>
    <w:rsid w:val="0068268F"/>
    <w:rsid w:val="00687581"/>
    <w:rsid w:val="00692769"/>
    <w:rsid w:val="00697A30"/>
    <w:rsid w:val="006A72B1"/>
    <w:rsid w:val="006B1FC6"/>
    <w:rsid w:val="006C6381"/>
    <w:rsid w:val="006D049B"/>
    <w:rsid w:val="006D7DD7"/>
    <w:rsid w:val="006E6DC5"/>
    <w:rsid w:val="006F0877"/>
    <w:rsid w:val="0071152D"/>
    <w:rsid w:val="00721F76"/>
    <w:rsid w:val="00725D7C"/>
    <w:rsid w:val="00765A2F"/>
    <w:rsid w:val="00773C97"/>
    <w:rsid w:val="007825A5"/>
    <w:rsid w:val="007B2CBB"/>
    <w:rsid w:val="007D4985"/>
    <w:rsid w:val="007F133F"/>
    <w:rsid w:val="007F38B3"/>
    <w:rsid w:val="008020B2"/>
    <w:rsid w:val="0080466B"/>
    <w:rsid w:val="00812139"/>
    <w:rsid w:val="00814F5F"/>
    <w:rsid w:val="00823618"/>
    <w:rsid w:val="00840D73"/>
    <w:rsid w:val="00850AC3"/>
    <w:rsid w:val="0087065E"/>
    <w:rsid w:val="00880915"/>
    <w:rsid w:val="00882F2B"/>
    <w:rsid w:val="00891EF2"/>
    <w:rsid w:val="0089598D"/>
    <w:rsid w:val="00896E24"/>
    <w:rsid w:val="00897D06"/>
    <w:rsid w:val="008C58C5"/>
    <w:rsid w:val="008E73BC"/>
    <w:rsid w:val="008F4E3B"/>
    <w:rsid w:val="0090340B"/>
    <w:rsid w:val="00917BE6"/>
    <w:rsid w:val="0092280E"/>
    <w:rsid w:val="00924EB1"/>
    <w:rsid w:val="0092766B"/>
    <w:rsid w:val="00927AE6"/>
    <w:rsid w:val="00932CFC"/>
    <w:rsid w:val="00945456"/>
    <w:rsid w:val="00970BA3"/>
    <w:rsid w:val="00975ECD"/>
    <w:rsid w:val="009816B5"/>
    <w:rsid w:val="00987C9E"/>
    <w:rsid w:val="00994A11"/>
    <w:rsid w:val="009A09E5"/>
    <w:rsid w:val="009A50F8"/>
    <w:rsid w:val="009C7390"/>
    <w:rsid w:val="009D0BEE"/>
    <w:rsid w:val="00A02CC7"/>
    <w:rsid w:val="00A21567"/>
    <w:rsid w:val="00A55C7D"/>
    <w:rsid w:val="00A63E98"/>
    <w:rsid w:val="00A7297B"/>
    <w:rsid w:val="00A8253E"/>
    <w:rsid w:val="00A855A9"/>
    <w:rsid w:val="00A91983"/>
    <w:rsid w:val="00AA13CF"/>
    <w:rsid w:val="00AE7D65"/>
    <w:rsid w:val="00AF280F"/>
    <w:rsid w:val="00AF3EC7"/>
    <w:rsid w:val="00AF6CC0"/>
    <w:rsid w:val="00AF71DD"/>
    <w:rsid w:val="00B05E07"/>
    <w:rsid w:val="00B0672C"/>
    <w:rsid w:val="00B20E34"/>
    <w:rsid w:val="00B517EC"/>
    <w:rsid w:val="00B532F2"/>
    <w:rsid w:val="00B779AD"/>
    <w:rsid w:val="00B80B91"/>
    <w:rsid w:val="00BB4B73"/>
    <w:rsid w:val="00BD19D7"/>
    <w:rsid w:val="00BE63D2"/>
    <w:rsid w:val="00C0392D"/>
    <w:rsid w:val="00C12257"/>
    <w:rsid w:val="00C43ED0"/>
    <w:rsid w:val="00C5094F"/>
    <w:rsid w:val="00C50ED5"/>
    <w:rsid w:val="00C728F5"/>
    <w:rsid w:val="00C97E24"/>
    <w:rsid w:val="00CA2511"/>
    <w:rsid w:val="00CB2D28"/>
    <w:rsid w:val="00CB6081"/>
    <w:rsid w:val="00CB7952"/>
    <w:rsid w:val="00CD2D8D"/>
    <w:rsid w:val="00CD361F"/>
    <w:rsid w:val="00CE38FB"/>
    <w:rsid w:val="00CF4EA2"/>
    <w:rsid w:val="00D15600"/>
    <w:rsid w:val="00D3294B"/>
    <w:rsid w:val="00D35879"/>
    <w:rsid w:val="00D373A6"/>
    <w:rsid w:val="00D41BDD"/>
    <w:rsid w:val="00D55150"/>
    <w:rsid w:val="00D6434D"/>
    <w:rsid w:val="00D84530"/>
    <w:rsid w:val="00DC08EA"/>
    <w:rsid w:val="00DC40DF"/>
    <w:rsid w:val="00DD464D"/>
    <w:rsid w:val="00DD4C65"/>
    <w:rsid w:val="00DD7DD1"/>
    <w:rsid w:val="00DF4B7B"/>
    <w:rsid w:val="00E36214"/>
    <w:rsid w:val="00E44747"/>
    <w:rsid w:val="00E608EB"/>
    <w:rsid w:val="00E62F47"/>
    <w:rsid w:val="00E725FF"/>
    <w:rsid w:val="00E9109E"/>
    <w:rsid w:val="00EB34AE"/>
    <w:rsid w:val="00EC1C3F"/>
    <w:rsid w:val="00EC2D15"/>
    <w:rsid w:val="00EE281D"/>
    <w:rsid w:val="00F32EBD"/>
    <w:rsid w:val="00F37314"/>
    <w:rsid w:val="00F53627"/>
    <w:rsid w:val="00F5458A"/>
    <w:rsid w:val="00F560D0"/>
    <w:rsid w:val="00F61373"/>
    <w:rsid w:val="00F75DE4"/>
    <w:rsid w:val="00F80F1F"/>
    <w:rsid w:val="00F94CC9"/>
    <w:rsid w:val="00F97CF8"/>
    <w:rsid w:val="00FA2D23"/>
    <w:rsid w:val="00FA681C"/>
    <w:rsid w:val="00FA7052"/>
    <w:rsid w:val="00FC3796"/>
    <w:rsid w:val="00FC4248"/>
    <w:rsid w:val="00FE2C0D"/>
    <w:rsid w:val="00FE46D0"/>
    <w:rsid w:val="00FF6893"/>
    <w:rsid w:val="0ACB174A"/>
    <w:rsid w:val="0FFAA126"/>
    <w:rsid w:val="172123D6"/>
    <w:rsid w:val="18BC4164"/>
    <w:rsid w:val="1C9D57CE"/>
    <w:rsid w:val="1DD31317"/>
    <w:rsid w:val="1FBF5987"/>
    <w:rsid w:val="22BC2E82"/>
    <w:rsid w:val="2467482E"/>
    <w:rsid w:val="25C17006"/>
    <w:rsid w:val="25D706F4"/>
    <w:rsid w:val="2B8A0501"/>
    <w:rsid w:val="2CFDEC3D"/>
    <w:rsid w:val="2F2858D7"/>
    <w:rsid w:val="2FF78ACD"/>
    <w:rsid w:val="34190265"/>
    <w:rsid w:val="372F1B4E"/>
    <w:rsid w:val="3FFFE3D5"/>
    <w:rsid w:val="40952566"/>
    <w:rsid w:val="432B322C"/>
    <w:rsid w:val="43C766EA"/>
    <w:rsid w:val="47EC19F1"/>
    <w:rsid w:val="4FB77C3C"/>
    <w:rsid w:val="4FF1721B"/>
    <w:rsid w:val="50E86E62"/>
    <w:rsid w:val="5BBF1A8D"/>
    <w:rsid w:val="5BEF30C3"/>
    <w:rsid w:val="5D224A92"/>
    <w:rsid w:val="5D3947D4"/>
    <w:rsid w:val="5DBFE6CB"/>
    <w:rsid w:val="5EFB6B15"/>
    <w:rsid w:val="5F5DEEF0"/>
    <w:rsid w:val="5F7B0613"/>
    <w:rsid w:val="5FA55B83"/>
    <w:rsid w:val="67F5AD5B"/>
    <w:rsid w:val="682D4EA6"/>
    <w:rsid w:val="69A65736"/>
    <w:rsid w:val="6B0B4C89"/>
    <w:rsid w:val="6BC749A9"/>
    <w:rsid w:val="6BFFC72E"/>
    <w:rsid w:val="6C7FD9C9"/>
    <w:rsid w:val="6CD03081"/>
    <w:rsid w:val="6CF01D1A"/>
    <w:rsid w:val="6FA60A7F"/>
    <w:rsid w:val="6FC9F4BB"/>
    <w:rsid w:val="6FEF5868"/>
    <w:rsid w:val="74BFF378"/>
    <w:rsid w:val="75FB23CF"/>
    <w:rsid w:val="76A63CBB"/>
    <w:rsid w:val="7747C58A"/>
    <w:rsid w:val="7775E090"/>
    <w:rsid w:val="77FDC161"/>
    <w:rsid w:val="788A7D09"/>
    <w:rsid w:val="79553CF4"/>
    <w:rsid w:val="79F006D6"/>
    <w:rsid w:val="7A7F1594"/>
    <w:rsid w:val="7BEA5002"/>
    <w:rsid w:val="7BF55B1A"/>
    <w:rsid w:val="7C410CE5"/>
    <w:rsid w:val="7CF3DF71"/>
    <w:rsid w:val="7CF76844"/>
    <w:rsid w:val="7D10424C"/>
    <w:rsid w:val="7D500D30"/>
    <w:rsid w:val="7DBBA619"/>
    <w:rsid w:val="7DFF8764"/>
    <w:rsid w:val="7E774BE7"/>
    <w:rsid w:val="7EFD2AA6"/>
    <w:rsid w:val="7FFF2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EBDEE"/>
  <w15:docId w15:val="{A383C899-28A7-4A7A-AB72-F65CB657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semiHidden/>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age number"/>
    <w:qFormat/>
  </w:style>
  <w:style w:type="character" w:customStyle="1" w:styleId="a6">
    <w:name w:val="页脚 字符"/>
    <w:link w:val="a5"/>
    <w:uiPriority w:val="99"/>
    <w:qFormat/>
    <w:rPr>
      <w:kern w:val="2"/>
      <w:sz w:val="18"/>
      <w:szCs w:val="18"/>
    </w:rPr>
  </w:style>
  <w:style w:type="character" w:customStyle="1" w:styleId="Char">
    <w:name w:val="页脚 Char"/>
    <w:uiPriority w:val="99"/>
    <w:qFormat/>
    <w:rPr>
      <w:rFonts w:eastAsia="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E403D-590F-4E45-9160-68B441A64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1656</Words>
  <Characters>9445</Characters>
  <Application>Microsoft Office Word</Application>
  <DocSecurity>0</DocSecurity>
  <Lines>78</Lines>
  <Paragraphs>22</Paragraphs>
  <ScaleCrop>false</ScaleCrop>
  <Company>MC SYSTEM</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厦财采〔2021〕9号</dc:title>
  <dc:creator>MC SYSTEM</dc:creator>
  <cp:lastModifiedBy>dell</cp:lastModifiedBy>
  <cp:revision>5</cp:revision>
  <cp:lastPrinted>2023-08-23T06:02:00Z</cp:lastPrinted>
  <dcterms:created xsi:type="dcterms:W3CDTF">2023-09-18T01:50:00Z</dcterms:created>
  <dcterms:modified xsi:type="dcterms:W3CDTF">2023-10-25T01:01:00Z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D51B4D3D073D4C4D944C57C5C5E6EEFD</vt:lpwstr>
  </property>
</Properties>
</file>